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3052F5"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544FEC" w:rsidRDefault="004F2769" w:rsidP="00544FEC">
      <w:pPr>
        <w:tabs>
          <w:tab w:val="left" w:pos="283"/>
        </w:tabs>
        <w:jc w:val="center"/>
        <w:rPr>
          <w:rFonts w:cs="Arial"/>
          <w:b/>
          <w:iCs/>
        </w:rPr>
      </w:pPr>
      <w:r>
        <w:rPr>
          <w:rFonts w:cs="Arial"/>
          <w:b/>
          <w:iCs/>
        </w:rPr>
        <w:t>SC.028</w:t>
      </w:r>
      <w:r w:rsidR="00544FEC">
        <w:rPr>
          <w:rFonts w:cs="Arial"/>
          <w:b/>
          <w:iCs/>
        </w:rPr>
        <w:t xml:space="preserve">.2023 </w:t>
      </w:r>
      <w:r w:rsidR="00544FEC" w:rsidRPr="00C95E38">
        <w:rPr>
          <w:rFonts w:cs="Arial"/>
          <w:b/>
          <w:iCs/>
        </w:rPr>
        <w:t>Speech and Language Therapist, Senior</w:t>
      </w:r>
      <w:r w:rsidR="00544FEC">
        <w:rPr>
          <w:rFonts w:cs="Arial"/>
          <w:b/>
          <w:iCs/>
        </w:rPr>
        <w:t>, CDNT</w:t>
      </w:r>
      <w:r w:rsidR="00CD015F">
        <w:rPr>
          <w:rFonts w:cs="Arial"/>
          <w:b/>
          <w:iCs/>
        </w:rPr>
        <w:t xml:space="preserve"> (Supplementary)</w:t>
      </w:r>
      <w:bookmarkStart w:id="0" w:name="_GoBack"/>
      <w:bookmarkEnd w:id="0"/>
    </w:p>
    <w:p w:rsidR="00544FEC" w:rsidRPr="00C744F6" w:rsidRDefault="00544FEC" w:rsidP="00544FEC">
      <w:pPr>
        <w:tabs>
          <w:tab w:val="left" w:pos="283"/>
        </w:tabs>
        <w:jc w:val="center"/>
        <w:rPr>
          <w:rFonts w:cs="Arial"/>
          <w:b/>
          <w:iCs/>
        </w:rPr>
      </w:pPr>
      <w:proofErr w:type="spellStart"/>
      <w:r w:rsidRPr="006C7BDA">
        <w:rPr>
          <w:rFonts w:cs="Arial"/>
          <w:b/>
          <w:iCs/>
        </w:rPr>
        <w:t>Teiripeoir</w:t>
      </w:r>
      <w:proofErr w:type="spellEnd"/>
      <w:r w:rsidRPr="006C7BDA">
        <w:rPr>
          <w:rFonts w:cs="Arial"/>
          <w:b/>
          <w:iCs/>
        </w:rPr>
        <w:t xml:space="preserve"> </w:t>
      </w:r>
      <w:proofErr w:type="spellStart"/>
      <w:r w:rsidRPr="006C7BDA">
        <w:rPr>
          <w:rFonts w:cs="Arial"/>
          <w:b/>
          <w:iCs/>
        </w:rPr>
        <w:t>Urlabhra</w:t>
      </w:r>
      <w:proofErr w:type="spellEnd"/>
      <w:r w:rsidRPr="006C7BDA">
        <w:rPr>
          <w:rFonts w:cs="Arial"/>
          <w:b/>
          <w:iCs/>
        </w:rPr>
        <w:t xml:space="preserve"> &amp; </w:t>
      </w:r>
      <w:proofErr w:type="spellStart"/>
      <w:r w:rsidRPr="006C7BDA">
        <w:rPr>
          <w:rFonts w:cs="Arial"/>
          <w:b/>
          <w:iCs/>
        </w:rPr>
        <w:t>Teanga</w:t>
      </w:r>
      <w:proofErr w:type="spellEnd"/>
      <w:r w:rsidRPr="006C7BDA">
        <w:rPr>
          <w:rFonts w:cs="Arial"/>
          <w:b/>
          <w:iCs/>
        </w:rPr>
        <w:t xml:space="preserve">, </w:t>
      </w:r>
      <w:proofErr w:type="spellStart"/>
      <w:r w:rsidRPr="006C7BDA">
        <w:rPr>
          <w:rFonts w:cs="Arial"/>
          <w:b/>
          <w:iCs/>
        </w:rPr>
        <w:t>Sinsearach</w:t>
      </w:r>
      <w:proofErr w:type="spellEnd"/>
    </w:p>
    <w:p w:rsidR="00531798" w:rsidRPr="00DB2636" w:rsidRDefault="00531798" w:rsidP="000A4340">
      <w:pPr>
        <w:jc w:val="center"/>
        <w:rPr>
          <w:rFonts w:cs="Arial"/>
          <w:bCs/>
          <w:iCs/>
        </w:rPr>
      </w:pPr>
    </w:p>
    <w:p w:rsidR="00541A2C" w:rsidRPr="008F59BA" w:rsidRDefault="000B25B8" w:rsidP="00541A2C">
      <w:pPr>
        <w:jc w:val="center"/>
        <w:rPr>
          <w:rFonts w:cs="Arial"/>
          <w:b/>
        </w:rPr>
      </w:pPr>
      <w:r>
        <w:rPr>
          <w:rFonts w:cs="Arial"/>
          <w:b/>
          <w:iCs/>
          <w:color w:val="000000" w:themeColor="text1"/>
        </w:rPr>
        <w:t>Donega</w:t>
      </w:r>
      <w:r w:rsidR="005D5C10">
        <w:rPr>
          <w:rFonts w:cs="Arial"/>
          <w:b/>
          <w:iCs/>
          <w:color w:val="000000" w:themeColor="text1"/>
        </w:rPr>
        <w:t>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proofErr w:type="spellStart"/>
      <w:r w:rsidR="006158B7">
        <w:rPr>
          <w:rFonts w:cs="Arial"/>
        </w:rPr>
        <w:t>One</w:t>
      </w:r>
      <w:r w:rsidR="006158B7" w:rsidRPr="0020363A">
        <w:rPr>
          <w:rFonts w:cs="Arial"/>
        </w:rPr>
        <w:t>drive</w:t>
      </w:r>
      <w:proofErr w:type="spellEnd"/>
      <w:r w:rsidR="006158B7" w:rsidRPr="0020363A">
        <w:rPr>
          <w:rFonts w:cs="Arial"/>
        </w:rPr>
        <w:t xml:space="preserve">, Cloud, Dropbox, Google Drive </w:t>
      </w:r>
      <w:proofErr w:type="spellStart"/>
      <w:r w:rsidR="006158B7" w:rsidRPr="0020363A">
        <w:rPr>
          <w:rFonts w:cs="Arial"/>
        </w:rPr>
        <w:t>etc</w:t>
      </w:r>
      <w:proofErr w:type="spellEnd"/>
      <w:r w:rsidR="006158B7" w:rsidRPr="0020363A">
        <w:rPr>
          <w:rFonts w:cs="Arial"/>
        </w:rPr>
        <w:t xml:space="preserve">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CD015F" w:rsidP="00AF4ECC">
      <w:pPr>
        <w:pStyle w:val="NormalWeb"/>
        <w:rPr>
          <w:rFonts w:ascii="Arial" w:eastAsia="Times New Roman" w:hAnsi="Arial" w:cs="Arial"/>
          <w:bCs/>
          <w:sz w:val="20"/>
          <w:szCs w:val="20"/>
        </w:rPr>
      </w:pPr>
      <w:hyperlink r:id="rId9"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531798" w:rsidRDefault="00531798" w:rsidP="006C3390">
      <w:pPr>
        <w:pStyle w:val="Footer"/>
        <w:tabs>
          <w:tab w:val="clear" w:pos="4320"/>
          <w:tab w:val="clear" w:pos="8640"/>
        </w:tabs>
        <w:jc w:val="both"/>
        <w:rPr>
          <w:rFonts w:ascii="Arial" w:hAnsi="Arial" w:cs="Arial"/>
          <w:sz w:val="20"/>
        </w:rPr>
      </w:pP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 xml:space="preserve">Appointments in the HSE are made under a recruitment license and are subject to Code of Practice established by the Commission for Public Service Appointments (CPSA). The Code of Practice provides </w:t>
      </w:r>
      <w:r w:rsidRPr="00067650">
        <w:rPr>
          <w:rFonts w:cs="Arial"/>
          <w:iCs/>
          <w:color w:val="000000"/>
        </w:rPr>
        <w:lastRenderedPageBreak/>
        <w:t>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5D5C10" w:rsidRPr="00890B75" w:rsidRDefault="005D5C10" w:rsidP="005D5C10">
      <w:pPr>
        <w:rPr>
          <w:rFonts w:cs="Arial"/>
          <w:b/>
          <w:iCs/>
        </w:rPr>
      </w:pPr>
      <w:r w:rsidRPr="00890B75">
        <w:rPr>
          <w:rFonts w:cs="Arial"/>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5D5C10" w:rsidRPr="00890B75" w:rsidRDefault="005D5C10" w:rsidP="005D5C10">
      <w:pPr>
        <w:rPr>
          <w:rFonts w:cs="Arial"/>
        </w:rPr>
      </w:pPr>
    </w:p>
    <w:p w:rsidR="00544FEC" w:rsidRPr="00AF400F" w:rsidRDefault="00544FEC" w:rsidP="00544FEC">
      <w:pPr>
        <w:rPr>
          <w:rFonts w:cs="Arial"/>
          <w:b/>
          <w:bCs/>
          <w:iCs/>
        </w:rPr>
      </w:pPr>
      <w:r w:rsidRPr="00AF400F">
        <w:rPr>
          <w:rFonts w:cs="Arial"/>
          <w:b/>
          <w:bCs/>
          <w:iCs/>
        </w:rPr>
        <w:t>Candidates must have at the latest date of application:</w:t>
      </w:r>
    </w:p>
    <w:p w:rsidR="00544FEC" w:rsidRPr="00AF400F" w:rsidRDefault="00544FEC" w:rsidP="00544FEC">
      <w:pPr>
        <w:rPr>
          <w:rFonts w:cs="Arial"/>
          <w:b/>
          <w:bCs/>
          <w:iCs/>
          <w:color w:val="FF6600"/>
        </w:rPr>
      </w:pPr>
    </w:p>
    <w:p w:rsidR="00544FEC" w:rsidRPr="00294D5F"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Be registered, or be eligible for registration, as a Speech &amp; Language Therapist by the Speech &amp; Language Therapists Registration Board at</w:t>
      </w:r>
      <w:r>
        <w:rPr>
          <w:rFonts w:ascii="Arial" w:hAnsi="Arial" w:cs="Arial"/>
        </w:rPr>
        <w:t xml:space="preserve"> CORU</w:t>
      </w:r>
    </w:p>
    <w:p w:rsidR="00544FEC" w:rsidRPr="00294D5F" w:rsidRDefault="00544FEC" w:rsidP="00544FEC">
      <w:pPr>
        <w:pStyle w:val="ListParagraph"/>
        <w:spacing w:line="240" w:lineRule="atLeast"/>
        <w:rPr>
          <w:rFonts w:ascii="Arial" w:hAnsi="Arial" w:cs="Arial"/>
          <w:b/>
        </w:rPr>
      </w:pPr>
      <w:r w:rsidRPr="00294D5F">
        <w:rPr>
          <w:rFonts w:ascii="Arial" w:hAnsi="Arial" w:cs="Arial"/>
          <w:b/>
        </w:rPr>
        <w:t>AND</w:t>
      </w:r>
    </w:p>
    <w:p w:rsidR="00544FEC" w:rsidRPr="00294D5F"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Have 3 years full time (or an aggregate of 3 years full time) post qualification</w:t>
      </w:r>
      <w:r>
        <w:rPr>
          <w:rFonts w:ascii="Arial" w:hAnsi="Arial" w:cs="Arial"/>
        </w:rPr>
        <w:t xml:space="preserve"> </w:t>
      </w:r>
      <w:r w:rsidRPr="00294D5F">
        <w:rPr>
          <w:rFonts w:ascii="Arial" w:hAnsi="Arial" w:cs="Arial"/>
        </w:rPr>
        <w:t>clinical experience.</w:t>
      </w:r>
    </w:p>
    <w:p w:rsidR="00544FEC" w:rsidRPr="00294D5F" w:rsidRDefault="00544FEC" w:rsidP="00544FEC">
      <w:pPr>
        <w:pStyle w:val="ListParagraph"/>
        <w:spacing w:line="240" w:lineRule="atLeast"/>
        <w:rPr>
          <w:rFonts w:ascii="Arial" w:hAnsi="Arial" w:cs="Arial"/>
          <w:b/>
        </w:rPr>
      </w:pPr>
      <w:r w:rsidRPr="00294D5F">
        <w:rPr>
          <w:rFonts w:ascii="Arial" w:hAnsi="Arial" w:cs="Arial"/>
          <w:b/>
        </w:rPr>
        <w:t>AND</w:t>
      </w:r>
    </w:p>
    <w:p w:rsidR="00544FEC"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Candidates must have the requisite knowledge and ability (including a high</w:t>
      </w:r>
      <w:r>
        <w:rPr>
          <w:rFonts w:ascii="Arial" w:hAnsi="Arial" w:cs="Arial"/>
        </w:rPr>
        <w:t xml:space="preserve"> </w:t>
      </w:r>
      <w:r w:rsidRPr="00294D5F">
        <w:rPr>
          <w:rFonts w:ascii="Arial" w:hAnsi="Arial" w:cs="Arial"/>
        </w:rPr>
        <w:t>standard of suitability and professional ability) for the proper discharge of the duties of the office.</w:t>
      </w:r>
    </w:p>
    <w:p w:rsidR="00544FEC" w:rsidRDefault="00544FEC" w:rsidP="00544FEC">
      <w:pPr>
        <w:pStyle w:val="ListParagraph"/>
        <w:spacing w:line="240" w:lineRule="atLeast"/>
        <w:rPr>
          <w:rFonts w:ascii="Arial" w:hAnsi="Arial" w:cs="Arial"/>
          <w:b/>
        </w:rPr>
      </w:pPr>
      <w:r w:rsidRPr="00294D5F">
        <w:rPr>
          <w:rFonts w:ascii="Arial" w:hAnsi="Arial" w:cs="Arial"/>
          <w:b/>
        </w:rPr>
        <w:t>AND</w:t>
      </w:r>
    </w:p>
    <w:p w:rsidR="00544FEC" w:rsidRPr="00294D5F" w:rsidRDefault="00544FEC" w:rsidP="00544FEC">
      <w:pPr>
        <w:pStyle w:val="ListParagraph"/>
        <w:numPr>
          <w:ilvl w:val="0"/>
          <w:numId w:val="25"/>
        </w:numPr>
        <w:spacing w:line="240" w:lineRule="atLeast"/>
        <w:contextualSpacing w:val="0"/>
        <w:rPr>
          <w:rFonts w:ascii="Arial" w:hAnsi="Arial" w:cs="Arial"/>
        </w:rPr>
      </w:pPr>
      <w:r w:rsidRPr="00294D5F">
        <w:rPr>
          <w:rFonts w:ascii="Arial" w:hAnsi="Arial" w:cs="Arial"/>
        </w:rPr>
        <w:t xml:space="preserve">Provide proof of Statutory Registration on the Speech &amp; Language Therapist Register maintained by the Speech &amp; Language Therapists Registration Board at CORU </w:t>
      </w:r>
      <w:r w:rsidRPr="00967BF2">
        <w:rPr>
          <w:rFonts w:ascii="Arial" w:hAnsi="Arial" w:cs="Arial"/>
          <w:b/>
          <w:u w:val="single"/>
        </w:rPr>
        <w:t>before a contract of employment can be issued</w:t>
      </w:r>
      <w:r w:rsidRPr="00294D5F">
        <w:rPr>
          <w:rFonts w:ascii="Arial" w:hAnsi="Arial" w:cs="Arial"/>
        </w:rPr>
        <w:t xml:space="preserve">   </w:t>
      </w:r>
    </w:p>
    <w:p w:rsidR="00544FEC" w:rsidRDefault="00544FEC" w:rsidP="00544FEC">
      <w:pPr>
        <w:rPr>
          <w:rFonts w:cs="Arial"/>
          <w:b/>
          <w:bCs/>
          <w:iCs/>
        </w:rPr>
      </w:pPr>
    </w:p>
    <w:p w:rsidR="00544FEC" w:rsidRDefault="00544FEC" w:rsidP="00544FEC">
      <w:pPr>
        <w:rPr>
          <w:rFonts w:cs="Arial"/>
          <w:b/>
          <w:bCs/>
          <w:iCs/>
        </w:rPr>
      </w:pPr>
    </w:p>
    <w:p w:rsidR="00544FEC" w:rsidRPr="005E6B89" w:rsidRDefault="00544FEC" w:rsidP="00544FEC">
      <w:pPr>
        <w:spacing w:line="240" w:lineRule="atLeast"/>
        <w:rPr>
          <w:rFonts w:cs="Arial"/>
          <w:b/>
        </w:rPr>
      </w:pPr>
    </w:p>
    <w:p w:rsidR="00544FEC" w:rsidRPr="005E6B89" w:rsidRDefault="00544FEC" w:rsidP="00544FEC">
      <w:pPr>
        <w:spacing w:line="240" w:lineRule="atLeast"/>
        <w:rPr>
          <w:rFonts w:cs="Arial"/>
          <w:b/>
        </w:rPr>
      </w:pPr>
      <w:r w:rsidRPr="005E6B89">
        <w:rPr>
          <w:rFonts w:cs="Arial"/>
          <w:b/>
        </w:rPr>
        <w:t>Annual registration</w:t>
      </w:r>
    </w:p>
    <w:p w:rsidR="00544FEC" w:rsidRDefault="00544FEC" w:rsidP="00544FEC">
      <w:pPr>
        <w:pStyle w:val="ListParagraph"/>
        <w:numPr>
          <w:ilvl w:val="0"/>
          <w:numId w:val="26"/>
        </w:numPr>
        <w:spacing w:line="240" w:lineRule="atLeast"/>
        <w:contextualSpacing w:val="0"/>
        <w:rPr>
          <w:rFonts w:ascii="Arial" w:hAnsi="Arial" w:cs="Arial"/>
        </w:rPr>
      </w:pPr>
      <w:r w:rsidRPr="008D676E">
        <w:rPr>
          <w:rFonts w:ascii="Arial" w:hAnsi="Arial" w:cs="Arial"/>
        </w:rPr>
        <w:t>On appointment</w:t>
      </w:r>
      <w:r>
        <w:rPr>
          <w:rFonts w:ascii="Arial" w:hAnsi="Arial" w:cs="Arial"/>
        </w:rPr>
        <w:t>,</w:t>
      </w:r>
      <w:r w:rsidRPr="008D676E">
        <w:rPr>
          <w:rFonts w:ascii="Arial" w:hAnsi="Arial" w:cs="Arial"/>
        </w:rPr>
        <w:t xml:space="preserve"> practitioners must maintain annual registration on the Speech &amp;</w:t>
      </w:r>
      <w:r>
        <w:rPr>
          <w:rFonts w:ascii="Arial" w:hAnsi="Arial" w:cs="Arial"/>
        </w:rPr>
        <w:t xml:space="preserve"> </w:t>
      </w:r>
      <w:r w:rsidRPr="008D676E">
        <w:rPr>
          <w:rFonts w:ascii="Arial" w:hAnsi="Arial" w:cs="Arial"/>
        </w:rPr>
        <w:t>Language Therapists Register maintained by the Speech &amp; Language Therapists</w:t>
      </w:r>
      <w:r>
        <w:rPr>
          <w:rFonts w:ascii="Arial" w:hAnsi="Arial" w:cs="Arial"/>
        </w:rPr>
        <w:t xml:space="preserve"> </w:t>
      </w:r>
      <w:r w:rsidRPr="008D676E">
        <w:rPr>
          <w:rFonts w:ascii="Arial" w:hAnsi="Arial" w:cs="Arial"/>
        </w:rPr>
        <w:t>Registration Board at CORU.</w:t>
      </w:r>
    </w:p>
    <w:p w:rsidR="00544FEC" w:rsidRDefault="00544FEC" w:rsidP="00544FEC">
      <w:pPr>
        <w:pStyle w:val="ListParagraph"/>
        <w:spacing w:line="240" w:lineRule="atLeast"/>
        <w:rPr>
          <w:rFonts w:ascii="Arial" w:hAnsi="Arial" w:cs="Arial"/>
          <w:b/>
        </w:rPr>
      </w:pPr>
      <w:r w:rsidRPr="008D676E">
        <w:rPr>
          <w:rFonts w:ascii="Arial" w:hAnsi="Arial" w:cs="Arial"/>
          <w:b/>
        </w:rPr>
        <w:t>AND</w:t>
      </w:r>
    </w:p>
    <w:p w:rsidR="00544FEC" w:rsidRPr="008D676E" w:rsidRDefault="00544FEC" w:rsidP="00544FEC">
      <w:pPr>
        <w:pStyle w:val="ListParagraph"/>
        <w:numPr>
          <w:ilvl w:val="0"/>
          <w:numId w:val="26"/>
        </w:numPr>
        <w:spacing w:line="240" w:lineRule="atLeast"/>
        <w:contextualSpacing w:val="0"/>
        <w:rPr>
          <w:rFonts w:ascii="Arial" w:hAnsi="Arial" w:cs="Arial"/>
        </w:rPr>
      </w:pPr>
      <w:r w:rsidRPr="008D676E">
        <w:rPr>
          <w:rFonts w:ascii="Arial" w:hAnsi="Arial" w:cs="Arial"/>
        </w:rPr>
        <w:t xml:space="preserve">Practitioners must confirm annual registration with CORU to the HSE by way of the  </w:t>
      </w:r>
    </w:p>
    <w:p w:rsidR="00544FEC" w:rsidRPr="00C75F56" w:rsidRDefault="00544FEC" w:rsidP="00544FEC">
      <w:pPr>
        <w:spacing w:line="240" w:lineRule="atLeast"/>
        <w:rPr>
          <w:rFonts w:cs="Arial"/>
        </w:rPr>
      </w:pPr>
      <w:r w:rsidRPr="00C75F56">
        <w:rPr>
          <w:rFonts w:cs="Arial"/>
        </w:rPr>
        <w:t xml:space="preserve">             annual Patient Safety Assurance Certificate (PSAC).</w:t>
      </w:r>
    </w:p>
    <w:p w:rsidR="00544FEC" w:rsidRDefault="00544FEC" w:rsidP="00544FEC">
      <w:pPr>
        <w:rPr>
          <w:rFonts w:cs="Arial"/>
          <w:b/>
          <w:bCs/>
          <w:iCs/>
        </w:rPr>
      </w:pPr>
    </w:p>
    <w:p w:rsidR="00544FEC" w:rsidRDefault="00544FEC" w:rsidP="00544FEC">
      <w:pPr>
        <w:rPr>
          <w:rFonts w:cs="Arial"/>
          <w:b/>
          <w:bCs/>
          <w:iCs/>
        </w:rPr>
      </w:pPr>
    </w:p>
    <w:p w:rsidR="00544FEC" w:rsidRPr="00AF400F" w:rsidRDefault="00544FEC" w:rsidP="00544FEC">
      <w:pPr>
        <w:rPr>
          <w:rFonts w:cs="Arial"/>
          <w:b/>
          <w:bCs/>
          <w:iCs/>
        </w:rPr>
      </w:pPr>
    </w:p>
    <w:p w:rsidR="00544FEC" w:rsidRPr="00AF400F" w:rsidRDefault="00544FEC" w:rsidP="00544FEC">
      <w:pPr>
        <w:rPr>
          <w:rFonts w:cs="Arial"/>
          <w:b/>
        </w:rPr>
      </w:pPr>
      <w:r w:rsidRPr="00AF400F">
        <w:rPr>
          <w:rFonts w:cs="Arial"/>
          <w:b/>
        </w:rPr>
        <w:t>Health</w:t>
      </w:r>
    </w:p>
    <w:p w:rsidR="00544FEC" w:rsidRPr="00AF400F" w:rsidRDefault="00544FEC" w:rsidP="00544FEC">
      <w:pPr>
        <w:rPr>
          <w:rFonts w:cs="Arial"/>
        </w:rPr>
      </w:pPr>
      <w:r>
        <w:rPr>
          <w:rFonts w:cs="Arial"/>
        </w:rPr>
        <w:t>C</w:t>
      </w:r>
      <w:r w:rsidRPr="00AF400F">
        <w:rPr>
          <w:rFonts w:cs="Arial"/>
        </w:rPr>
        <w:t>andidate</w:t>
      </w:r>
      <w:r>
        <w:rPr>
          <w:rFonts w:cs="Arial"/>
        </w:rPr>
        <w:t>s</w:t>
      </w:r>
      <w:r w:rsidRPr="00AF400F">
        <w:rPr>
          <w:rFonts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rsidR="00544FEC" w:rsidRPr="00AF400F" w:rsidRDefault="00544FEC" w:rsidP="00544FEC">
      <w:pPr>
        <w:rPr>
          <w:rFonts w:cs="Arial"/>
        </w:rPr>
      </w:pPr>
    </w:p>
    <w:p w:rsidR="00544FEC" w:rsidRDefault="00544FEC" w:rsidP="00544FEC">
      <w:pPr>
        <w:ind w:right="-766"/>
        <w:rPr>
          <w:rFonts w:cs="Arial"/>
          <w:iCs/>
        </w:rPr>
      </w:pPr>
      <w:r w:rsidRPr="00AF400F">
        <w:rPr>
          <w:rFonts w:cs="Arial"/>
          <w:b/>
          <w:bCs/>
        </w:rPr>
        <w:t>Character</w:t>
      </w:r>
    </w:p>
    <w:p w:rsidR="00531798" w:rsidRPr="00751DB6" w:rsidRDefault="00544FEC" w:rsidP="00544FEC">
      <w:pPr>
        <w:ind w:right="-766"/>
        <w:jc w:val="both"/>
        <w:rPr>
          <w:rFonts w:cs="Arial"/>
        </w:rPr>
      </w:pPr>
      <w:r>
        <w:rPr>
          <w:rFonts w:cs="Arial"/>
          <w:iCs/>
        </w:rPr>
        <w:t>C</w:t>
      </w:r>
      <w:r w:rsidRPr="00AF400F">
        <w:rPr>
          <w:rFonts w:cs="Arial"/>
        </w:rPr>
        <w:t>andidate</w:t>
      </w:r>
      <w:r>
        <w:rPr>
          <w:rFonts w:cs="Arial"/>
        </w:rPr>
        <w:t>s</w:t>
      </w:r>
      <w:r w:rsidRPr="00AF400F">
        <w:rPr>
          <w:rFonts w:cs="Arial"/>
        </w:rPr>
        <w:t xml:space="preserve"> for and any person holding the office must be of good character</w:t>
      </w:r>
    </w:p>
    <w:p w:rsidR="00531798" w:rsidRPr="00425C14" w:rsidRDefault="00531798" w:rsidP="00531798">
      <w:pPr>
        <w:autoSpaceDE w:val="0"/>
        <w:autoSpaceDN w:val="0"/>
        <w:adjustRightInd w:val="0"/>
        <w:spacing w:line="240" w:lineRule="atLeast"/>
        <w:rPr>
          <w:rFonts w:cs="Arial"/>
          <w:i/>
          <w:iCs/>
        </w:rPr>
      </w:pPr>
      <w:r w:rsidRPr="00425C14">
        <w:rPr>
          <w:rFonts w:cs="Arial"/>
          <w:i/>
          <w:iCs/>
        </w:rPr>
        <w:t xml:space="preserve">* A list of </w:t>
      </w:r>
      <w:r>
        <w:rPr>
          <w:rFonts w:cs="Arial"/>
          <w:i/>
          <w:iCs/>
        </w:rPr>
        <w:t>‘</w:t>
      </w:r>
      <w:r w:rsidRPr="00425C14">
        <w:rPr>
          <w:rFonts w:cs="Arial"/>
          <w:i/>
          <w:iCs/>
        </w:rPr>
        <w:t>other statutory health agencies</w:t>
      </w:r>
      <w:r>
        <w:rPr>
          <w:rFonts w:cs="Arial"/>
          <w:i/>
          <w:iCs/>
        </w:rPr>
        <w:t>’</w:t>
      </w:r>
      <w:r w:rsidRPr="00425C14">
        <w:rPr>
          <w:rFonts w:cs="Arial"/>
          <w:i/>
          <w:iCs/>
        </w:rPr>
        <w:t xml:space="preserve"> can be found </w:t>
      </w:r>
      <w:hyperlink r:id="rId13" w:history="1">
        <w:r w:rsidRPr="00425C14">
          <w:rPr>
            <w:rStyle w:val="Hyperlink"/>
            <w:rFonts w:cs="Arial"/>
            <w:i/>
            <w:iCs/>
          </w:rPr>
          <w:t>here</w:t>
        </w:r>
      </w:hyperlink>
      <w:r>
        <w:rPr>
          <w:rFonts w:cs="Arial"/>
          <w:i/>
          <w:iCs/>
        </w:rPr>
        <w:t xml:space="preserve">. </w:t>
      </w:r>
    </w:p>
    <w:p w:rsidR="00E802AE" w:rsidRPr="0052314C" w:rsidRDefault="00E802AE" w:rsidP="00E802AE">
      <w:pPr>
        <w:jc w:val="both"/>
        <w:rPr>
          <w:rFonts w:cs="Arial"/>
        </w:rPr>
      </w:pPr>
    </w:p>
    <w:p w:rsidR="00241011" w:rsidRDefault="00241011" w:rsidP="006158B7">
      <w:pPr>
        <w:rPr>
          <w:rFonts w:cs="Arial"/>
        </w:rPr>
      </w:pPr>
    </w:p>
    <w:p w:rsidR="00241011" w:rsidRDefault="00241011" w:rsidP="006158B7">
      <w:pPr>
        <w:rPr>
          <w:rFonts w:cs="Arial"/>
        </w:rPr>
      </w:pPr>
    </w:p>
    <w:p w:rsidR="00541A2C" w:rsidRDefault="00541A2C" w:rsidP="00D808E4">
      <w:pPr>
        <w:ind w:left="360"/>
        <w:rPr>
          <w:rFonts w:cs="Arial"/>
          <w:b/>
        </w:rPr>
      </w:pPr>
    </w:p>
    <w:p w:rsidR="00541A2C" w:rsidRDefault="00C056E8" w:rsidP="00241011">
      <w:pPr>
        <w:ind w:left="360"/>
        <w:jc w:val="both"/>
        <w:rPr>
          <w:rFonts w:cs="Arial"/>
          <w:b/>
        </w:rPr>
      </w:pPr>
      <w:r>
        <w:rPr>
          <w:rFonts w:cs="Arial"/>
          <w:b/>
        </w:rPr>
        <w:t xml:space="preserve">Other </w:t>
      </w:r>
      <w:r w:rsidR="00241011">
        <w:rPr>
          <w:rFonts w:cs="Arial"/>
          <w:b/>
        </w:rPr>
        <w:t>Requirements</w:t>
      </w:r>
      <w:r>
        <w:rPr>
          <w:rFonts w:cs="Arial"/>
          <w:b/>
        </w:rPr>
        <w:t xml:space="preserve"> specific to the post</w:t>
      </w:r>
      <w:r w:rsidR="00241011">
        <w:rPr>
          <w:rFonts w:cs="Arial"/>
          <w:b/>
        </w:rPr>
        <w:t>:</w:t>
      </w:r>
    </w:p>
    <w:p w:rsidR="006808C4" w:rsidRDefault="006808C4" w:rsidP="00241011">
      <w:pPr>
        <w:ind w:left="360"/>
        <w:jc w:val="both"/>
        <w:rPr>
          <w:rFonts w:cs="Arial"/>
          <w:b/>
        </w:rPr>
      </w:pPr>
    </w:p>
    <w:p w:rsidR="00544FEC" w:rsidRPr="00544FEC" w:rsidRDefault="00544FEC" w:rsidP="00544FEC">
      <w:pPr>
        <w:pStyle w:val="ListParagraph"/>
        <w:numPr>
          <w:ilvl w:val="0"/>
          <w:numId w:val="24"/>
        </w:numPr>
        <w:contextualSpacing w:val="0"/>
        <w:rPr>
          <w:rFonts w:ascii="Arial" w:hAnsi="Arial" w:cs="Arial"/>
          <w:b/>
          <w:bCs/>
          <w:iCs/>
          <w:u w:val="single"/>
        </w:rPr>
      </w:pPr>
      <w:r w:rsidRPr="00230F4D">
        <w:rPr>
          <w:rFonts w:ascii="Arial" w:hAnsi="Arial" w:cs="Arial"/>
        </w:rPr>
        <w:t xml:space="preserve">Ability to assess and manage communication and feeding, eating, drinking and </w:t>
      </w:r>
      <w:r w:rsidRPr="00736110">
        <w:rPr>
          <w:rFonts w:ascii="Arial" w:hAnsi="Arial" w:cs="Arial"/>
        </w:rPr>
        <w:t xml:space="preserve">swallowing disorders in the </w:t>
      </w:r>
      <w:r w:rsidR="00736110" w:rsidRPr="00736110">
        <w:rPr>
          <w:rFonts w:ascii="Arial" w:hAnsi="Arial" w:cs="Arial"/>
        </w:rPr>
        <w:t xml:space="preserve">Children’s Disability Network </w:t>
      </w:r>
      <w:r w:rsidRPr="00736110">
        <w:rPr>
          <w:rFonts w:ascii="Arial" w:hAnsi="Arial" w:cs="Arial"/>
        </w:rPr>
        <w:t>as it applies to the post</w:t>
      </w:r>
      <w:r w:rsidRPr="00230F4D">
        <w:rPr>
          <w:rFonts w:ascii="Arial" w:hAnsi="Arial" w:cs="Arial"/>
        </w:rPr>
        <w:t xml:space="preserve"> </w:t>
      </w:r>
    </w:p>
    <w:p w:rsidR="00241011" w:rsidRPr="00531798" w:rsidRDefault="00531798" w:rsidP="00531798">
      <w:pPr>
        <w:pStyle w:val="ListParagraph"/>
        <w:numPr>
          <w:ilvl w:val="0"/>
          <w:numId w:val="24"/>
        </w:numPr>
        <w:rPr>
          <w:rFonts w:ascii="Arial" w:hAnsi="Arial" w:cs="Arial"/>
          <w:b/>
        </w:rPr>
      </w:pPr>
      <w:r w:rsidRPr="00531798">
        <w:rPr>
          <w:rFonts w:ascii="Arial" w:hAnsi="Arial" w:cs="Arial"/>
        </w:rPr>
        <w:t>As this post may involve regular travel, access to suitable personal transport to fulfil the requirements of the role.</w:t>
      </w: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60011E" w:rsidRDefault="0060011E" w:rsidP="00D808E4">
      <w:pPr>
        <w:ind w:left="360"/>
        <w:rPr>
          <w:rFonts w:cs="Arial"/>
          <w:b/>
        </w:rPr>
      </w:pPr>
    </w:p>
    <w:p w:rsidR="00C056E8" w:rsidRDefault="00C056E8" w:rsidP="00D808E4">
      <w:pPr>
        <w:ind w:left="360"/>
        <w:rPr>
          <w:rFonts w:cs="Arial"/>
          <w:b/>
        </w:rPr>
      </w:pPr>
    </w:p>
    <w:p w:rsidR="00C056E8" w:rsidRDefault="00C056E8" w:rsidP="00D808E4">
      <w:pPr>
        <w:ind w:left="360"/>
        <w:rPr>
          <w:rFonts w:cs="Arial"/>
          <w:b/>
        </w:rPr>
      </w:pPr>
    </w:p>
    <w:p w:rsidR="00C056E8" w:rsidRDefault="00C056E8" w:rsidP="00D808E4">
      <w:pPr>
        <w:ind w:left="360"/>
        <w:rPr>
          <w:rFonts w:cs="Arial"/>
          <w:b/>
        </w:rPr>
      </w:pPr>
    </w:p>
    <w:p w:rsidR="00C056E8" w:rsidRDefault="00C056E8" w:rsidP="00531798">
      <w:pPr>
        <w:rPr>
          <w:rFonts w:cs="Arial"/>
          <w:b/>
        </w:rPr>
      </w:pPr>
    </w:p>
    <w:p w:rsidR="00541A2C" w:rsidRDefault="00541A2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544FEC" w:rsidRDefault="00544FE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CD015F"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CD015F"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CD015F"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CD015F"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CD015F">
      <w:rPr>
        <w:rFonts w:ascii="Arial" w:hAnsi="Arial" w:cs="Arial"/>
        <w:noProof/>
        <w:sz w:val="20"/>
      </w:rPr>
      <w:t>2</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264AD3"/>
    <w:multiLevelType w:val="hybridMultilevel"/>
    <w:tmpl w:val="C1FECE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F0B3BD5"/>
    <w:multiLevelType w:val="hybridMultilevel"/>
    <w:tmpl w:val="A5985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5"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8CF16E1"/>
    <w:multiLevelType w:val="hybridMultilevel"/>
    <w:tmpl w:val="97D405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9885E22"/>
    <w:multiLevelType w:val="hybridMultilevel"/>
    <w:tmpl w:val="D99A8834"/>
    <w:lvl w:ilvl="0" w:tplc="18090001">
      <w:start w:val="1"/>
      <w:numFmt w:val="bullet"/>
      <w:lvlText w:val=""/>
      <w:lvlJc w:val="left"/>
      <w:pPr>
        <w:ind w:left="36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5ED6470"/>
    <w:multiLevelType w:val="hybridMultilevel"/>
    <w:tmpl w:val="484A8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7"/>
  </w:num>
  <w:num w:numId="4">
    <w:abstractNumId w:val="2"/>
  </w:num>
  <w:num w:numId="5">
    <w:abstractNumId w:val="23"/>
  </w:num>
  <w:num w:numId="6">
    <w:abstractNumId w:val="25"/>
  </w:num>
  <w:num w:numId="7">
    <w:abstractNumId w:val="9"/>
  </w:num>
  <w:num w:numId="8">
    <w:abstractNumId w:val="21"/>
  </w:num>
  <w:num w:numId="9">
    <w:abstractNumId w:val="4"/>
  </w:num>
  <w:num w:numId="10">
    <w:abstractNumId w:val="24"/>
  </w:num>
  <w:num w:numId="11">
    <w:abstractNumId w:val="10"/>
  </w:num>
  <w:num w:numId="12">
    <w:abstractNumId w:val="16"/>
  </w:num>
  <w:num w:numId="13">
    <w:abstractNumId w:val="23"/>
  </w:num>
  <w:num w:numId="14">
    <w:abstractNumId w:val="13"/>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15"/>
  </w:num>
  <w:num w:numId="18">
    <w:abstractNumId w:val="14"/>
  </w:num>
  <w:num w:numId="19">
    <w:abstractNumId w:val="6"/>
  </w:num>
  <w:num w:numId="20">
    <w:abstractNumId w:val="0"/>
  </w:num>
  <w:num w:numId="21">
    <w:abstractNumId w:val="5"/>
  </w:num>
  <w:num w:numId="22">
    <w:abstractNumId w:val="3"/>
  </w:num>
  <w:num w:numId="23">
    <w:abstractNumId w:val="12"/>
  </w:num>
  <w:num w:numId="24">
    <w:abstractNumId w:val="11"/>
  </w:num>
  <w:num w:numId="25">
    <w:abstractNumId w:val="19"/>
  </w:num>
  <w:num w:numId="26">
    <w:abstractNumId w:val="8"/>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2769"/>
    <w:rsid w:val="004F6076"/>
    <w:rsid w:val="00500816"/>
    <w:rsid w:val="00503691"/>
    <w:rsid w:val="0051198F"/>
    <w:rsid w:val="00523F77"/>
    <w:rsid w:val="00525A77"/>
    <w:rsid w:val="00531798"/>
    <w:rsid w:val="005360D7"/>
    <w:rsid w:val="00536EF5"/>
    <w:rsid w:val="00537574"/>
    <w:rsid w:val="0054150E"/>
    <w:rsid w:val="00541A2C"/>
    <w:rsid w:val="00544FE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D5C10"/>
    <w:rsid w:val="005E38AB"/>
    <w:rsid w:val="005E76F3"/>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78F0"/>
    <w:rsid w:val="006808C4"/>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36110"/>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5984"/>
    <w:rsid w:val="00CB6936"/>
    <w:rsid w:val="00CC125F"/>
    <w:rsid w:val="00CC153A"/>
    <w:rsid w:val="00CD015F"/>
    <w:rsid w:val="00CD5382"/>
    <w:rsid w:val="00CD59D9"/>
    <w:rsid w:val="00CE1446"/>
    <w:rsid w:val="00CE1FDE"/>
    <w:rsid w:val="00D03C3C"/>
    <w:rsid w:val="00D12250"/>
    <w:rsid w:val="00D2175C"/>
    <w:rsid w:val="00D22614"/>
    <w:rsid w:val="00D24D30"/>
    <w:rsid w:val="00D2659A"/>
    <w:rsid w:val="00D34003"/>
    <w:rsid w:val="00D47901"/>
    <w:rsid w:val="00D47A6F"/>
    <w:rsid w:val="00D51672"/>
    <w:rsid w:val="00D525BE"/>
    <w:rsid w:val="00D60E83"/>
    <w:rsid w:val="00D67BD0"/>
    <w:rsid w:val="00D72063"/>
    <w:rsid w:val="00D72851"/>
    <w:rsid w:val="00D779C5"/>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4817"/>
    <o:shapelayout v:ext="edit">
      <o:idmap v:ext="edit" data="1"/>
    </o:shapelayout>
  </w:shapeDefaults>
  <w:decimalSymbol w:val="."/>
  <w:listSeparator w:val=","/>
  <w14:docId w14:val="2B17E74E"/>
  <w15:docId w15:val="{72C98127-9938-4300-A215-0AF20785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gov.ie/about-us/agencies-health-bodies/"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se.ie/eng/staff/jobs/recruitment-process/" TargetMode="External"/><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ED2E1-D22E-4ED8-A279-643AD660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5186</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32867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Sinead Hanley3</cp:lastModifiedBy>
  <cp:revision>5</cp:revision>
  <cp:lastPrinted>2020-03-25T10:41:00Z</cp:lastPrinted>
  <dcterms:created xsi:type="dcterms:W3CDTF">2023-08-09T11:19:00Z</dcterms:created>
  <dcterms:modified xsi:type="dcterms:W3CDTF">2023-09-27T14:18:00Z</dcterms:modified>
</cp:coreProperties>
</file>