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46" w:rsidRPr="00DA22F6" w:rsidRDefault="005B3870" w:rsidP="00F10846">
      <w:pPr>
        <w:rPr>
          <w:rFonts w:ascii="Arial" w:hAnsi="Arial" w:cs="Arial"/>
          <w:b/>
        </w:rPr>
      </w:pPr>
      <w:r>
        <w:rPr>
          <w:rFonts w:ascii="Arial" w:hAnsi="Arial" w:cs="Arial"/>
          <w:b/>
          <w:noProof/>
          <w:lang w:val="en-IE" w:eastAsia="en-IE"/>
        </w:rPr>
        <w:drawing>
          <wp:anchor distT="0" distB="0" distL="114300" distR="114300" simplePos="0" relativeHeight="251657216" behindDoc="0" locked="0" layoutInCell="1" allowOverlap="1">
            <wp:simplePos x="0" y="0"/>
            <wp:positionH relativeFrom="column">
              <wp:posOffset>-228600</wp:posOffset>
            </wp:positionH>
            <wp:positionV relativeFrom="paragraph">
              <wp:posOffset>114300</wp:posOffset>
            </wp:positionV>
            <wp:extent cx="1028700" cy="635635"/>
            <wp:effectExtent l="19050" t="0" r="0" b="0"/>
            <wp:wrapNone/>
            <wp:docPr id="2"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8" cstate="print"/>
                    <a:srcRect/>
                    <a:stretch>
                      <a:fillRect/>
                    </a:stretch>
                  </pic:blipFill>
                  <pic:spPr bwMode="auto">
                    <a:xfrm>
                      <a:off x="0" y="0"/>
                      <a:ext cx="1028700" cy="635635"/>
                    </a:xfrm>
                    <a:prstGeom prst="rect">
                      <a:avLst/>
                    </a:prstGeom>
                    <a:noFill/>
                    <a:ln w="9525">
                      <a:noFill/>
                      <a:miter lim="800000"/>
                      <a:headEnd/>
                      <a:tailEnd/>
                    </a:ln>
                  </pic:spPr>
                </pic:pic>
              </a:graphicData>
            </a:graphic>
          </wp:anchor>
        </w:drawing>
      </w:r>
    </w:p>
    <w:p w:rsidR="006C6957" w:rsidRPr="00DA22F6" w:rsidRDefault="006C6957" w:rsidP="002807BF">
      <w:pPr>
        <w:jc w:val="center"/>
        <w:rPr>
          <w:rFonts w:ascii="Arial" w:hAnsi="Arial" w:cs="Arial"/>
          <w:b/>
        </w:rPr>
      </w:pPr>
    </w:p>
    <w:p w:rsidR="000C2291" w:rsidRDefault="000C2291" w:rsidP="000C2291">
      <w:pPr>
        <w:ind w:left="6480" w:right="-60" w:firstLine="720"/>
        <w:jc w:val="center"/>
        <w:rPr>
          <w:rFonts w:ascii="Arial" w:hAnsi="Arial" w:cs="Arial"/>
          <w:b/>
          <w:sz w:val="22"/>
          <w:szCs w:val="22"/>
        </w:rPr>
      </w:pPr>
      <w:r>
        <w:rPr>
          <w:rFonts w:ascii="Arial" w:hAnsi="Arial" w:cs="Arial"/>
          <w:b/>
          <w:sz w:val="22"/>
          <w:szCs w:val="22"/>
        </w:rPr>
        <w:t>Multi-Task Attendant</w:t>
      </w:r>
    </w:p>
    <w:p w:rsidR="00960654" w:rsidRPr="00DA22F6" w:rsidRDefault="00960654" w:rsidP="000C2291">
      <w:pPr>
        <w:ind w:left="5040" w:right="81"/>
        <w:jc w:val="center"/>
        <w:rPr>
          <w:rFonts w:ascii="Arial" w:hAnsi="Arial" w:cs="Arial"/>
          <w:b/>
        </w:rPr>
      </w:pPr>
      <w:r w:rsidRPr="005D1845">
        <w:rPr>
          <w:rFonts w:ascii="Arial" w:hAnsi="Arial" w:cs="Arial"/>
          <w:b/>
          <w:sz w:val="22"/>
          <w:szCs w:val="22"/>
        </w:rPr>
        <w:t>Job Specification</w:t>
      </w:r>
      <w:r w:rsidR="005D1845" w:rsidRPr="005D1845">
        <w:rPr>
          <w:rFonts w:ascii="Arial" w:hAnsi="Arial" w:cs="Arial"/>
          <w:b/>
          <w:sz w:val="22"/>
          <w:szCs w:val="22"/>
        </w:rPr>
        <w:t xml:space="preserve"> &amp; Terms and Conditions</w:t>
      </w:r>
    </w:p>
    <w:p w:rsidR="00960654" w:rsidRDefault="00960654" w:rsidP="00960654">
      <w:pPr>
        <w:jc w:val="right"/>
        <w:rPr>
          <w:rFonts w:ascii="Arial" w:hAnsi="Arial" w:cs="Arial"/>
          <w:b/>
        </w:rPr>
      </w:pPr>
    </w:p>
    <w:p w:rsidR="000C2291" w:rsidRPr="00DA22F6" w:rsidRDefault="000C2291" w:rsidP="00960654">
      <w:pPr>
        <w:jc w:val="right"/>
        <w:rPr>
          <w:rFonts w:ascii="Arial" w:hAnsi="Arial" w:cs="Arial"/>
          <w: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820"/>
      </w:tblGrid>
      <w:tr w:rsidR="007344B7" w:rsidRPr="00DA22F6" w:rsidTr="009E3EE6">
        <w:tc>
          <w:tcPr>
            <w:tcW w:w="1800" w:type="dxa"/>
          </w:tcPr>
          <w:p w:rsidR="007344B7" w:rsidRPr="00DA22F6" w:rsidRDefault="007344B7">
            <w:pPr>
              <w:rPr>
                <w:rFonts w:ascii="Arial" w:hAnsi="Arial" w:cs="Arial"/>
                <w:b/>
                <w:bCs/>
              </w:rPr>
            </w:pPr>
            <w:r w:rsidRPr="00DA22F6">
              <w:rPr>
                <w:rFonts w:ascii="Arial" w:hAnsi="Arial" w:cs="Arial"/>
                <w:b/>
                <w:bCs/>
              </w:rPr>
              <w:t>Job Title</w:t>
            </w:r>
            <w:r w:rsidR="003F2A35" w:rsidRPr="00DA22F6">
              <w:rPr>
                <w:rFonts w:ascii="Arial" w:hAnsi="Arial" w:cs="Arial"/>
                <w:b/>
                <w:bCs/>
              </w:rPr>
              <w:t xml:space="preserve"> and Grade</w:t>
            </w:r>
          </w:p>
          <w:p w:rsidR="007344B7" w:rsidRPr="00DA22F6" w:rsidRDefault="007344B7">
            <w:pPr>
              <w:rPr>
                <w:rFonts w:ascii="Arial" w:hAnsi="Arial" w:cs="Arial"/>
                <w:b/>
                <w:bCs/>
              </w:rPr>
            </w:pPr>
          </w:p>
        </w:tc>
        <w:tc>
          <w:tcPr>
            <w:tcW w:w="8820" w:type="dxa"/>
          </w:tcPr>
          <w:p w:rsidR="007344B7" w:rsidRDefault="008F74D5" w:rsidP="00E97BC4">
            <w:pPr>
              <w:rPr>
                <w:rFonts w:ascii="Arial" w:hAnsi="Arial" w:cs="Arial"/>
                <w:b/>
              </w:rPr>
            </w:pPr>
            <w:r>
              <w:rPr>
                <w:rFonts w:ascii="Arial" w:hAnsi="Arial" w:cs="Arial"/>
                <w:b/>
              </w:rPr>
              <w:t xml:space="preserve">Multi </w:t>
            </w:r>
            <w:r w:rsidR="00487E70">
              <w:rPr>
                <w:rFonts w:ascii="Arial" w:hAnsi="Arial" w:cs="Arial"/>
                <w:b/>
              </w:rPr>
              <w:t>Task Attendant</w:t>
            </w:r>
          </w:p>
          <w:p w:rsidR="005D1845" w:rsidRPr="005D1845" w:rsidRDefault="00487E70" w:rsidP="00E97BC4">
            <w:pPr>
              <w:rPr>
                <w:rFonts w:ascii="Arial" w:hAnsi="Arial" w:cs="Arial"/>
                <w:i/>
                <w:iCs/>
              </w:rPr>
            </w:pPr>
            <w:r>
              <w:rPr>
                <w:rFonts w:ascii="Arial" w:hAnsi="Arial" w:cs="Arial"/>
                <w:i/>
              </w:rPr>
              <w:t>(Grade Code: 6015</w:t>
            </w:r>
            <w:r w:rsidR="005D1845" w:rsidRPr="005D1845">
              <w:rPr>
                <w:rFonts w:ascii="Arial" w:hAnsi="Arial" w:cs="Arial"/>
                <w:i/>
              </w:rPr>
              <w:t>)</w:t>
            </w:r>
          </w:p>
        </w:tc>
      </w:tr>
      <w:tr w:rsidR="0047675B" w:rsidRPr="00DA22F6" w:rsidTr="009E3EE6">
        <w:tc>
          <w:tcPr>
            <w:tcW w:w="1800" w:type="dxa"/>
          </w:tcPr>
          <w:p w:rsidR="0047675B" w:rsidRPr="00DA22F6" w:rsidRDefault="0047675B" w:rsidP="000000EC">
            <w:pPr>
              <w:rPr>
                <w:rFonts w:ascii="Arial" w:hAnsi="Arial" w:cs="Arial"/>
                <w:b/>
                <w:bCs/>
              </w:rPr>
            </w:pPr>
            <w:r w:rsidRPr="00DA22F6">
              <w:rPr>
                <w:rFonts w:ascii="Arial" w:hAnsi="Arial" w:cs="Arial"/>
                <w:b/>
                <w:bCs/>
              </w:rPr>
              <w:t>C</w:t>
            </w:r>
            <w:r w:rsidR="00960654" w:rsidRPr="00DA22F6">
              <w:rPr>
                <w:rFonts w:ascii="Arial" w:hAnsi="Arial" w:cs="Arial"/>
                <w:b/>
                <w:bCs/>
              </w:rPr>
              <w:t>ampaign</w:t>
            </w:r>
            <w:r w:rsidRPr="00DA22F6">
              <w:rPr>
                <w:rFonts w:ascii="Arial" w:hAnsi="Arial" w:cs="Arial"/>
                <w:b/>
                <w:bCs/>
              </w:rPr>
              <w:t xml:space="preserve"> Reference</w:t>
            </w:r>
          </w:p>
          <w:p w:rsidR="0047675B" w:rsidRPr="00DA22F6" w:rsidRDefault="0047675B" w:rsidP="000000EC">
            <w:pPr>
              <w:rPr>
                <w:rFonts w:ascii="Arial" w:hAnsi="Arial" w:cs="Arial"/>
                <w:b/>
                <w:bCs/>
              </w:rPr>
            </w:pPr>
          </w:p>
        </w:tc>
        <w:tc>
          <w:tcPr>
            <w:tcW w:w="8820" w:type="dxa"/>
          </w:tcPr>
          <w:p w:rsidR="0047675B" w:rsidRDefault="007640BE" w:rsidP="00ED3580">
            <w:pPr>
              <w:rPr>
                <w:rFonts w:ascii="Arial" w:hAnsi="Arial" w:cs="Arial"/>
                <w:iCs/>
              </w:rPr>
            </w:pPr>
            <w:r>
              <w:rPr>
                <w:rFonts w:ascii="Arial" w:hAnsi="Arial" w:cs="Arial"/>
                <w:iCs/>
              </w:rPr>
              <w:t>21</w:t>
            </w:r>
            <w:bookmarkStart w:id="0" w:name="_GoBack"/>
            <w:bookmarkEnd w:id="0"/>
            <w:r w:rsidR="00C12EE7">
              <w:rPr>
                <w:rFonts w:ascii="Arial" w:hAnsi="Arial" w:cs="Arial"/>
                <w:iCs/>
              </w:rPr>
              <w:t>MTA</w:t>
            </w:r>
            <w:r w:rsidR="00CD74E4">
              <w:rPr>
                <w:rFonts w:ascii="Arial" w:hAnsi="Arial" w:cs="Arial"/>
                <w:iCs/>
              </w:rPr>
              <w:t>ID</w:t>
            </w:r>
            <w:r w:rsidR="00C12EE7">
              <w:rPr>
                <w:rFonts w:ascii="Arial" w:hAnsi="Arial" w:cs="Arial"/>
                <w:iCs/>
              </w:rPr>
              <w:t>SECH</w:t>
            </w:r>
          </w:p>
          <w:p w:rsidR="00701B58" w:rsidRPr="00024D24" w:rsidRDefault="00701B58" w:rsidP="00ED3580">
            <w:pPr>
              <w:rPr>
                <w:rFonts w:ascii="Arial" w:hAnsi="Arial" w:cs="Arial"/>
                <w:iCs/>
              </w:rPr>
            </w:pPr>
          </w:p>
        </w:tc>
      </w:tr>
      <w:tr w:rsidR="0047675B" w:rsidRPr="00DA22F6" w:rsidTr="009E3EE6">
        <w:tc>
          <w:tcPr>
            <w:tcW w:w="1800" w:type="dxa"/>
          </w:tcPr>
          <w:p w:rsidR="0047675B" w:rsidRPr="00DA22F6" w:rsidRDefault="0047675B" w:rsidP="000000EC">
            <w:pPr>
              <w:rPr>
                <w:rFonts w:ascii="Arial" w:hAnsi="Arial" w:cs="Arial"/>
                <w:b/>
                <w:bCs/>
              </w:rPr>
            </w:pPr>
            <w:r w:rsidRPr="00DA22F6">
              <w:rPr>
                <w:rFonts w:ascii="Arial" w:hAnsi="Arial" w:cs="Arial"/>
                <w:b/>
                <w:bCs/>
              </w:rPr>
              <w:t>Closing Date</w:t>
            </w:r>
          </w:p>
          <w:p w:rsidR="0047675B" w:rsidRPr="00DA22F6" w:rsidRDefault="0047675B" w:rsidP="000000EC">
            <w:pPr>
              <w:rPr>
                <w:rFonts w:ascii="Arial" w:hAnsi="Arial" w:cs="Arial"/>
                <w:b/>
                <w:bCs/>
              </w:rPr>
            </w:pPr>
          </w:p>
        </w:tc>
        <w:tc>
          <w:tcPr>
            <w:tcW w:w="8820" w:type="dxa"/>
          </w:tcPr>
          <w:p w:rsidR="0047675B" w:rsidRPr="00DA22F6" w:rsidRDefault="005210F0" w:rsidP="005210F0">
            <w:pPr>
              <w:rPr>
                <w:rFonts w:ascii="Arial" w:hAnsi="Arial" w:cs="Arial"/>
                <w:i/>
                <w:iCs/>
              </w:rPr>
            </w:pPr>
            <w:r w:rsidRPr="00440388">
              <w:rPr>
                <w:rFonts w:ascii="Arial" w:hAnsi="Arial" w:cs="Arial"/>
                <w:i/>
                <w:iCs/>
              </w:rPr>
              <w:t xml:space="preserve"> </w:t>
            </w:r>
            <w:r w:rsidR="00701B58" w:rsidRPr="00701B58">
              <w:rPr>
                <w:rFonts w:ascii="Arial" w:hAnsi="Arial" w:cs="Arial"/>
                <w:iCs/>
              </w:rPr>
              <w:t>Rolling</w:t>
            </w:r>
            <w:r w:rsidR="00701B58">
              <w:rPr>
                <w:rFonts w:ascii="Arial" w:hAnsi="Arial" w:cs="Arial"/>
                <w:iCs/>
              </w:rPr>
              <w:t xml:space="preserve"> Campaign</w:t>
            </w:r>
          </w:p>
        </w:tc>
      </w:tr>
      <w:tr w:rsidR="001B19A6" w:rsidRPr="00DA22F6" w:rsidTr="009E3EE6">
        <w:tc>
          <w:tcPr>
            <w:tcW w:w="1800" w:type="dxa"/>
          </w:tcPr>
          <w:p w:rsidR="001B19A6" w:rsidRDefault="001B19A6" w:rsidP="000000EC">
            <w:pPr>
              <w:rPr>
                <w:rFonts w:ascii="Arial" w:hAnsi="Arial" w:cs="Arial"/>
                <w:b/>
                <w:bCs/>
              </w:rPr>
            </w:pPr>
            <w:r w:rsidRPr="00DA22F6">
              <w:rPr>
                <w:rFonts w:ascii="Arial" w:hAnsi="Arial" w:cs="Arial"/>
                <w:b/>
                <w:bCs/>
              </w:rPr>
              <w:t>Proposed Interview date</w:t>
            </w:r>
            <w:r w:rsidR="008977E2" w:rsidRPr="00DA22F6">
              <w:rPr>
                <w:rFonts w:ascii="Arial" w:hAnsi="Arial" w:cs="Arial"/>
                <w:b/>
                <w:bCs/>
              </w:rPr>
              <w:t>(</w:t>
            </w:r>
            <w:r w:rsidRPr="00DA22F6">
              <w:rPr>
                <w:rFonts w:ascii="Arial" w:hAnsi="Arial" w:cs="Arial"/>
                <w:b/>
                <w:bCs/>
              </w:rPr>
              <w:t>s</w:t>
            </w:r>
            <w:r w:rsidR="008977E2" w:rsidRPr="00DA22F6">
              <w:rPr>
                <w:rFonts w:ascii="Arial" w:hAnsi="Arial" w:cs="Arial"/>
                <w:b/>
                <w:bCs/>
              </w:rPr>
              <w:t>)</w:t>
            </w:r>
          </w:p>
          <w:p w:rsidR="00487E70" w:rsidRPr="00DA22F6" w:rsidRDefault="00487E70" w:rsidP="000000EC">
            <w:pPr>
              <w:rPr>
                <w:rFonts w:ascii="Arial" w:hAnsi="Arial" w:cs="Arial"/>
                <w:b/>
                <w:bCs/>
              </w:rPr>
            </w:pPr>
          </w:p>
        </w:tc>
        <w:tc>
          <w:tcPr>
            <w:tcW w:w="8820" w:type="dxa"/>
          </w:tcPr>
          <w:p w:rsidR="001B19A6" w:rsidRPr="00701B58" w:rsidRDefault="00701B58" w:rsidP="00ED3580">
            <w:pPr>
              <w:rPr>
                <w:rFonts w:ascii="Arial" w:hAnsi="Arial" w:cs="Arial"/>
                <w:i/>
                <w:iCs/>
                <w:sz w:val="22"/>
                <w:szCs w:val="22"/>
              </w:rPr>
            </w:pPr>
            <w:r w:rsidRPr="00701B58">
              <w:rPr>
                <w:rFonts w:ascii="Arial" w:hAnsi="Arial" w:cs="Arial"/>
                <w:i/>
                <w:iCs/>
                <w:sz w:val="22"/>
                <w:szCs w:val="22"/>
              </w:rPr>
              <w:t>To be confirmed</w:t>
            </w:r>
          </w:p>
        </w:tc>
      </w:tr>
      <w:tr w:rsidR="003D22E8" w:rsidRPr="00DA22F6" w:rsidTr="009E3EE6">
        <w:tc>
          <w:tcPr>
            <w:tcW w:w="1800" w:type="dxa"/>
          </w:tcPr>
          <w:p w:rsidR="003D22E8" w:rsidRDefault="003D22E8" w:rsidP="000000EC">
            <w:pPr>
              <w:rPr>
                <w:rFonts w:ascii="Arial" w:hAnsi="Arial" w:cs="Arial"/>
                <w:b/>
                <w:bCs/>
              </w:rPr>
            </w:pPr>
            <w:r w:rsidRPr="00DA22F6">
              <w:rPr>
                <w:rFonts w:ascii="Arial" w:hAnsi="Arial" w:cs="Arial"/>
                <w:b/>
                <w:bCs/>
              </w:rPr>
              <w:t>Taking up Appointment</w:t>
            </w:r>
          </w:p>
          <w:p w:rsidR="00487E70" w:rsidRPr="00DA22F6" w:rsidRDefault="00487E70" w:rsidP="000000EC">
            <w:pPr>
              <w:rPr>
                <w:rFonts w:ascii="Arial" w:hAnsi="Arial" w:cs="Arial"/>
                <w:b/>
                <w:bCs/>
              </w:rPr>
            </w:pPr>
          </w:p>
        </w:tc>
        <w:tc>
          <w:tcPr>
            <w:tcW w:w="8820" w:type="dxa"/>
          </w:tcPr>
          <w:p w:rsidR="00A51FB8" w:rsidRDefault="00A51FB8" w:rsidP="00ED3580">
            <w:pPr>
              <w:rPr>
                <w:rFonts w:ascii="Arial" w:hAnsi="Arial" w:cs="Arial"/>
                <w:iCs/>
              </w:rPr>
            </w:pPr>
          </w:p>
          <w:p w:rsidR="003D22E8" w:rsidRPr="005D1845" w:rsidRDefault="00960654" w:rsidP="00ED3580">
            <w:pPr>
              <w:rPr>
                <w:rFonts w:ascii="Arial" w:hAnsi="Arial" w:cs="Arial"/>
                <w:iCs/>
              </w:rPr>
            </w:pPr>
            <w:r w:rsidRPr="005D1845">
              <w:rPr>
                <w:rFonts w:ascii="Arial" w:hAnsi="Arial" w:cs="Arial"/>
                <w:iCs/>
              </w:rPr>
              <w:t>The start date will be indicated at job offer stage.</w:t>
            </w:r>
          </w:p>
          <w:p w:rsidR="003D22E8" w:rsidRPr="00DA22F6" w:rsidRDefault="003D22E8" w:rsidP="003D22E8">
            <w:pPr>
              <w:ind w:left="360"/>
              <w:rPr>
                <w:rFonts w:ascii="Arial" w:hAnsi="Arial" w:cs="Arial"/>
                <w:i/>
                <w:iCs/>
              </w:rPr>
            </w:pPr>
          </w:p>
        </w:tc>
      </w:tr>
      <w:tr w:rsidR="0047675B" w:rsidRPr="00DA22F6" w:rsidTr="009E3EE6">
        <w:tc>
          <w:tcPr>
            <w:tcW w:w="1800" w:type="dxa"/>
          </w:tcPr>
          <w:p w:rsidR="0047675B" w:rsidRPr="00DA22F6" w:rsidRDefault="00F92405">
            <w:pPr>
              <w:rPr>
                <w:rFonts w:ascii="Arial" w:hAnsi="Arial" w:cs="Arial"/>
                <w:b/>
                <w:bCs/>
              </w:rPr>
            </w:pPr>
            <w:r>
              <w:rPr>
                <w:rFonts w:ascii="Arial" w:hAnsi="Arial" w:cs="Arial"/>
                <w:b/>
                <w:bCs/>
              </w:rPr>
              <w:t xml:space="preserve">Organisation Area / </w:t>
            </w:r>
            <w:r w:rsidR="0047675B" w:rsidRPr="00DA22F6">
              <w:rPr>
                <w:rFonts w:ascii="Arial" w:hAnsi="Arial" w:cs="Arial"/>
                <w:b/>
                <w:bCs/>
              </w:rPr>
              <w:t>Location of Post</w:t>
            </w:r>
          </w:p>
          <w:p w:rsidR="0047675B" w:rsidRPr="00DA22F6" w:rsidRDefault="0047675B">
            <w:pPr>
              <w:rPr>
                <w:rFonts w:ascii="Arial" w:hAnsi="Arial" w:cs="Arial"/>
                <w:b/>
                <w:bCs/>
              </w:rPr>
            </w:pPr>
          </w:p>
        </w:tc>
        <w:tc>
          <w:tcPr>
            <w:tcW w:w="8820" w:type="dxa"/>
          </w:tcPr>
          <w:p w:rsidR="00A51FB8" w:rsidRDefault="00A51FB8" w:rsidP="003779E7">
            <w:pPr>
              <w:rPr>
                <w:rFonts w:ascii="Arial" w:hAnsi="Arial" w:cs="Arial"/>
                <w:b/>
                <w:iCs/>
              </w:rPr>
            </w:pPr>
          </w:p>
          <w:p w:rsidR="003779E7" w:rsidRPr="00ED7FDF" w:rsidRDefault="00CD74E4" w:rsidP="003779E7">
            <w:pPr>
              <w:rPr>
                <w:rFonts w:ascii="Arial" w:hAnsi="Arial" w:cs="Arial"/>
                <w:b/>
                <w:iCs/>
              </w:rPr>
            </w:pPr>
            <w:r w:rsidRPr="00ED7FDF">
              <w:rPr>
                <w:rFonts w:ascii="Arial" w:hAnsi="Arial" w:cs="Arial"/>
                <w:b/>
                <w:iCs/>
              </w:rPr>
              <w:t xml:space="preserve">Wexford Residential Intellectual Disability Services and Damien House Regional Services, </w:t>
            </w:r>
            <w:r w:rsidR="00C12EE7" w:rsidRPr="00ED7FDF">
              <w:rPr>
                <w:rFonts w:ascii="Arial" w:hAnsi="Arial" w:cs="Arial"/>
                <w:b/>
                <w:iCs/>
              </w:rPr>
              <w:t>South East Community Healthcare</w:t>
            </w:r>
            <w:r w:rsidRPr="00ED7FDF">
              <w:rPr>
                <w:rFonts w:ascii="Arial" w:hAnsi="Arial" w:cs="Arial"/>
                <w:b/>
                <w:iCs/>
              </w:rPr>
              <w:t>.</w:t>
            </w:r>
          </w:p>
          <w:p w:rsidR="00CD74E4" w:rsidRPr="00ED7FDF" w:rsidRDefault="00CD74E4" w:rsidP="003779E7">
            <w:pPr>
              <w:rPr>
                <w:rFonts w:ascii="Arial" w:hAnsi="Arial" w:cs="Arial"/>
                <w:b/>
                <w:iCs/>
              </w:rPr>
            </w:pPr>
          </w:p>
          <w:p w:rsidR="00CD74E4" w:rsidRPr="00ED7FDF" w:rsidRDefault="00CD74E4" w:rsidP="00CD74E4">
            <w:pPr>
              <w:rPr>
                <w:rFonts w:ascii="Arial" w:hAnsi="Arial" w:cs="Arial"/>
                <w:iCs/>
                <w:color w:val="000000"/>
              </w:rPr>
            </w:pPr>
            <w:r w:rsidRPr="00ED7FDF">
              <w:rPr>
                <w:rFonts w:ascii="Arial" w:hAnsi="Arial" w:cs="Arial"/>
                <w:b/>
                <w:iCs/>
                <w:color w:val="000000"/>
              </w:rPr>
              <w:t>Wexford Residential Disability Service</w:t>
            </w:r>
            <w:r w:rsidRPr="00ED7FDF">
              <w:rPr>
                <w:rFonts w:ascii="Arial" w:hAnsi="Arial" w:cs="Arial"/>
                <w:iCs/>
                <w:color w:val="000000"/>
              </w:rPr>
              <w:t xml:space="preserve"> (This includes a number of centres located in Enniscorthy and the Wexford environs)</w:t>
            </w:r>
          </w:p>
          <w:p w:rsidR="00CD74E4" w:rsidRPr="00ED7FDF" w:rsidRDefault="00CD74E4" w:rsidP="00CD74E4">
            <w:pPr>
              <w:rPr>
                <w:rFonts w:ascii="Arial" w:hAnsi="Arial" w:cs="Arial"/>
                <w:iCs/>
                <w:color w:val="000000"/>
              </w:rPr>
            </w:pPr>
          </w:p>
          <w:p w:rsidR="00CD74E4" w:rsidRPr="00ED7FDF" w:rsidRDefault="00CD74E4" w:rsidP="00CD74E4">
            <w:pPr>
              <w:rPr>
                <w:rFonts w:ascii="Arial" w:hAnsi="Arial" w:cs="Arial"/>
                <w:iCs/>
                <w:color w:val="000000"/>
              </w:rPr>
            </w:pPr>
            <w:r w:rsidRPr="00ED7FDF">
              <w:rPr>
                <w:rFonts w:ascii="Arial" w:hAnsi="Arial" w:cs="Arial"/>
                <w:b/>
                <w:iCs/>
                <w:color w:val="000000"/>
              </w:rPr>
              <w:t>Damien House Regional Services</w:t>
            </w:r>
            <w:r w:rsidRPr="00ED7FDF">
              <w:rPr>
                <w:rFonts w:ascii="Arial" w:hAnsi="Arial" w:cs="Arial"/>
                <w:iCs/>
                <w:color w:val="000000"/>
              </w:rPr>
              <w:t xml:space="preserve"> (This includes a number of centres in Cashel, Clonmel and Fethard) </w:t>
            </w:r>
          </w:p>
          <w:p w:rsidR="00CD74E4" w:rsidRPr="00ED7FDF" w:rsidRDefault="00CD74E4" w:rsidP="00CD74E4">
            <w:pPr>
              <w:rPr>
                <w:rFonts w:ascii="Arial" w:hAnsi="Arial" w:cs="Arial"/>
                <w:iCs/>
                <w:color w:val="000000"/>
              </w:rPr>
            </w:pPr>
          </w:p>
          <w:p w:rsidR="00CD74E4" w:rsidRPr="00ED7FDF" w:rsidRDefault="00CD74E4" w:rsidP="00CD74E4">
            <w:pPr>
              <w:rPr>
                <w:rFonts w:ascii="Arial" w:hAnsi="Arial" w:cs="Arial"/>
                <w:iCs/>
                <w:color w:val="000000"/>
              </w:rPr>
            </w:pPr>
          </w:p>
          <w:p w:rsidR="00CD74E4" w:rsidRPr="00ED7FDF" w:rsidRDefault="00CD74E4" w:rsidP="00CD74E4">
            <w:pPr>
              <w:rPr>
                <w:rFonts w:ascii="Arial" w:hAnsi="Arial" w:cs="Arial"/>
                <w:color w:val="4F81BD"/>
              </w:rPr>
            </w:pPr>
            <w:r w:rsidRPr="00ED7FDF">
              <w:rPr>
                <w:rFonts w:ascii="Arial" w:hAnsi="Arial" w:cs="Arial"/>
                <w:color w:val="000000"/>
              </w:rPr>
              <w:t>A panel may be formed as a result of this campaign for South East Community Healthcare from which current and future, permanent and specified purpose vacancies of full or part-time duration may be filled.</w:t>
            </w:r>
            <w:r w:rsidRPr="00ED7FDF">
              <w:rPr>
                <w:rFonts w:ascii="Arial" w:hAnsi="Arial" w:cs="Arial"/>
                <w:color w:val="4F81BD"/>
              </w:rPr>
              <w:t xml:space="preserve"> </w:t>
            </w:r>
          </w:p>
          <w:p w:rsidR="00935E82" w:rsidRPr="00ED7FDF" w:rsidRDefault="00935E82" w:rsidP="00CD74E4">
            <w:pPr>
              <w:rPr>
                <w:rFonts w:ascii="Arial" w:hAnsi="Arial" w:cs="Arial"/>
                <w:i/>
                <w:iCs/>
              </w:rPr>
            </w:pPr>
          </w:p>
        </w:tc>
      </w:tr>
      <w:tr w:rsidR="0047675B" w:rsidRPr="00DA22F6" w:rsidTr="009E3EE6">
        <w:tc>
          <w:tcPr>
            <w:tcW w:w="1800" w:type="dxa"/>
          </w:tcPr>
          <w:p w:rsidR="0047675B" w:rsidRPr="00BC648E" w:rsidRDefault="0047675B">
            <w:pPr>
              <w:rPr>
                <w:rFonts w:ascii="Arial" w:hAnsi="Arial" w:cs="Arial"/>
                <w:b/>
                <w:bCs/>
              </w:rPr>
            </w:pPr>
            <w:r w:rsidRPr="00BC648E">
              <w:rPr>
                <w:rFonts w:ascii="Arial" w:hAnsi="Arial" w:cs="Arial"/>
                <w:b/>
                <w:bCs/>
              </w:rPr>
              <w:t>Details of Service</w:t>
            </w:r>
          </w:p>
          <w:p w:rsidR="0047675B" w:rsidRPr="00BC648E" w:rsidRDefault="0047675B">
            <w:pPr>
              <w:rPr>
                <w:rFonts w:ascii="Arial" w:hAnsi="Arial" w:cs="Arial"/>
                <w:b/>
                <w:bCs/>
              </w:rPr>
            </w:pPr>
          </w:p>
          <w:p w:rsidR="0047675B" w:rsidRPr="00BC648E" w:rsidRDefault="0047675B">
            <w:pPr>
              <w:rPr>
                <w:rFonts w:ascii="Arial" w:hAnsi="Arial" w:cs="Arial"/>
                <w:b/>
                <w:bCs/>
              </w:rPr>
            </w:pPr>
          </w:p>
        </w:tc>
        <w:tc>
          <w:tcPr>
            <w:tcW w:w="8820" w:type="dxa"/>
          </w:tcPr>
          <w:p w:rsidR="00A51FB8" w:rsidRDefault="00A51FB8" w:rsidP="00CD74E4">
            <w:pPr>
              <w:rPr>
                <w:rFonts w:ascii="Arial" w:hAnsi="Arial" w:cs="Arial"/>
                <w:b/>
              </w:rPr>
            </w:pPr>
          </w:p>
          <w:p w:rsidR="00CD74E4" w:rsidRPr="00ED7FDF" w:rsidRDefault="00CD74E4" w:rsidP="00CD74E4">
            <w:pPr>
              <w:rPr>
                <w:rFonts w:ascii="Arial" w:hAnsi="Arial" w:cs="Arial"/>
              </w:rPr>
            </w:pPr>
            <w:r w:rsidRPr="00ED7FDF">
              <w:rPr>
                <w:rFonts w:ascii="Arial" w:hAnsi="Arial" w:cs="Arial"/>
                <w:b/>
              </w:rPr>
              <w:t>Wexford Residential Intellectual Disability Services (WRIDS):</w:t>
            </w:r>
            <w:r w:rsidRPr="00ED7FDF">
              <w:rPr>
                <w:rFonts w:ascii="Arial" w:hAnsi="Arial" w:cs="Arial"/>
              </w:rPr>
              <w:t xml:space="preserve"> WRIDS provide community based residential care</w:t>
            </w:r>
            <w:r w:rsidR="00ED7FDF" w:rsidRPr="00ED7FDF">
              <w:rPr>
                <w:rFonts w:ascii="Arial" w:hAnsi="Arial" w:cs="Arial"/>
              </w:rPr>
              <w:t xml:space="preserve"> for Adults with severe/</w:t>
            </w:r>
            <w:r w:rsidRPr="00ED7FDF">
              <w:rPr>
                <w:rFonts w:ascii="Arial" w:hAnsi="Arial" w:cs="Arial"/>
              </w:rPr>
              <w:t xml:space="preserve">profound levels of </w:t>
            </w:r>
            <w:r w:rsidR="00ED7FDF" w:rsidRPr="00ED7FDF">
              <w:rPr>
                <w:rFonts w:ascii="Arial" w:hAnsi="Arial" w:cs="Arial"/>
              </w:rPr>
              <w:t>i</w:t>
            </w:r>
            <w:r w:rsidRPr="00ED7FDF">
              <w:rPr>
                <w:rFonts w:ascii="Arial" w:hAnsi="Arial" w:cs="Arial"/>
              </w:rPr>
              <w:t xml:space="preserve">ntellectual </w:t>
            </w:r>
            <w:r w:rsidR="00ED7FDF" w:rsidRPr="00ED7FDF">
              <w:rPr>
                <w:rFonts w:ascii="Arial" w:hAnsi="Arial" w:cs="Arial"/>
              </w:rPr>
              <w:t>d</w:t>
            </w:r>
            <w:r w:rsidRPr="00ED7FDF">
              <w:rPr>
                <w:rFonts w:ascii="Arial" w:hAnsi="Arial" w:cs="Arial"/>
              </w:rPr>
              <w:t>isability, complex needs and behaviours of concern. Our centres are governed by a CNM2 / CNM1 structure. There is also a purpose built Day Service in Enniscorthy.</w:t>
            </w:r>
            <w:r w:rsidR="00ED7FDF" w:rsidRPr="00ED7FDF">
              <w:rPr>
                <w:rFonts w:ascii="Arial" w:hAnsi="Arial" w:cs="Arial"/>
              </w:rPr>
              <w:t xml:space="preserve"> The local Interdisciplinary</w:t>
            </w:r>
            <w:r w:rsidR="00ED7FDF">
              <w:rPr>
                <w:rFonts w:ascii="Arial" w:hAnsi="Arial" w:cs="Arial"/>
              </w:rPr>
              <w:t xml:space="preserve"> Team includes a Clinical Nurse </w:t>
            </w:r>
            <w:r w:rsidR="00ED7FDF" w:rsidRPr="00ED7FDF">
              <w:rPr>
                <w:rFonts w:ascii="Arial" w:hAnsi="Arial" w:cs="Arial"/>
              </w:rPr>
              <w:t>Specialist in Behaviour Support</w:t>
            </w:r>
            <w:r w:rsidR="00ED7FDF">
              <w:rPr>
                <w:rFonts w:ascii="Arial" w:hAnsi="Arial" w:cs="Arial"/>
              </w:rPr>
              <w:t>.</w:t>
            </w:r>
          </w:p>
          <w:p w:rsidR="00CD74E4" w:rsidRPr="00ED7FDF" w:rsidRDefault="00CD74E4" w:rsidP="00CD74E4">
            <w:pPr>
              <w:rPr>
                <w:rFonts w:ascii="Arial" w:hAnsi="Arial" w:cs="Arial"/>
              </w:rPr>
            </w:pPr>
          </w:p>
          <w:p w:rsidR="00CD74E4" w:rsidRPr="00ED7FDF" w:rsidRDefault="00CD74E4" w:rsidP="00CD74E4">
            <w:pPr>
              <w:rPr>
                <w:rFonts w:ascii="Arial" w:hAnsi="Arial" w:cs="Arial"/>
                <w:highlight w:val="yellow"/>
              </w:rPr>
            </w:pPr>
          </w:p>
          <w:p w:rsidR="00CD74E4" w:rsidRPr="00ED7FDF" w:rsidRDefault="00CD74E4" w:rsidP="00CD74E4">
            <w:pPr>
              <w:jc w:val="both"/>
              <w:rPr>
                <w:rFonts w:ascii="Arial" w:hAnsi="Arial" w:cs="Arial"/>
              </w:rPr>
            </w:pPr>
            <w:r w:rsidRPr="00ED7FDF">
              <w:rPr>
                <w:rFonts w:ascii="Arial" w:hAnsi="Arial" w:cs="Arial"/>
                <w:b/>
              </w:rPr>
              <w:t>Damien House Regional Services (DHRS):</w:t>
            </w:r>
            <w:r w:rsidRPr="00ED7FDF">
              <w:rPr>
                <w:rFonts w:ascii="Arial" w:hAnsi="Arial" w:cs="Arial"/>
              </w:rPr>
              <w:t xml:space="preserve"> DHRS provide </w:t>
            </w:r>
            <w:r w:rsidR="00ED7FDF" w:rsidRPr="00ED7FDF">
              <w:rPr>
                <w:rFonts w:ascii="Arial" w:hAnsi="Arial" w:cs="Arial"/>
              </w:rPr>
              <w:t xml:space="preserve">community based </w:t>
            </w:r>
            <w:r w:rsidRPr="00ED7FDF">
              <w:rPr>
                <w:rFonts w:ascii="Arial" w:hAnsi="Arial" w:cs="Arial"/>
              </w:rPr>
              <w:t xml:space="preserve">residential </w:t>
            </w:r>
            <w:r w:rsidR="00ED7FDF" w:rsidRPr="00ED7FDF">
              <w:rPr>
                <w:rFonts w:ascii="Arial" w:hAnsi="Arial" w:cs="Arial"/>
              </w:rPr>
              <w:t xml:space="preserve">care </w:t>
            </w:r>
            <w:r w:rsidRPr="00ED7FDF">
              <w:rPr>
                <w:rFonts w:ascii="Arial" w:hAnsi="Arial" w:cs="Arial"/>
              </w:rPr>
              <w:t xml:space="preserve">and day </w:t>
            </w:r>
            <w:r w:rsidR="00ED7FDF" w:rsidRPr="00ED7FDF">
              <w:rPr>
                <w:rFonts w:ascii="Arial" w:hAnsi="Arial" w:cs="Arial"/>
              </w:rPr>
              <w:t>services for A</w:t>
            </w:r>
            <w:r w:rsidRPr="00ED7FDF">
              <w:rPr>
                <w:rFonts w:ascii="Arial" w:hAnsi="Arial" w:cs="Arial"/>
              </w:rPr>
              <w:t xml:space="preserve">dults with moderate/severe/profound </w:t>
            </w:r>
            <w:r w:rsidR="00ED7FDF" w:rsidRPr="00ED7FDF">
              <w:rPr>
                <w:rFonts w:ascii="Arial" w:hAnsi="Arial" w:cs="Arial"/>
              </w:rPr>
              <w:t xml:space="preserve">levels of </w:t>
            </w:r>
            <w:r w:rsidRPr="00ED7FDF">
              <w:rPr>
                <w:rFonts w:ascii="Arial" w:hAnsi="Arial" w:cs="Arial"/>
              </w:rPr>
              <w:t>intell</w:t>
            </w:r>
            <w:r w:rsidR="00042BEB">
              <w:rPr>
                <w:rFonts w:ascii="Arial" w:hAnsi="Arial" w:cs="Arial"/>
              </w:rPr>
              <w:t>ectual disability</w:t>
            </w:r>
            <w:r w:rsidR="00ED7FDF" w:rsidRPr="00ED7FDF">
              <w:rPr>
                <w:rFonts w:ascii="Arial" w:hAnsi="Arial" w:cs="Arial"/>
              </w:rPr>
              <w:t xml:space="preserve">, </w:t>
            </w:r>
            <w:r w:rsidRPr="00ED7FDF">
              <w:rPr>
                <w:rFonts w:ascii="Arial" w:hAnsi="Arial" w:cs="Arial"/>
              </w:rPr>
              <w:t xml:space="preserve">behaviours </w:t>
            </w:r>
            <w:r w:rsidR="00ED7FDF" w:rsidRPr="00ED7FDF">
              <w:rPr>
                <w:rFonts w:ascii="Arial" w:hAnsi="Arial" w:cs="Arial"/>
              </w:rPr>
              <w:t xml:space="preserve">of concern </w:t>
            </w:r>
            <w:r w:rsidRPr="00ED7FDF">
              <w:rPr>
                <w:rFonts w:ascii="Arial" w:hAnsi="Arial" w:cs="Arial"/>
              </w:rPr>
              <w:t xml:space="preserve">and physical and medical conditions. The centres </w:t>
            </w:r>
            <w:r w:rsidR="00ED7FDF" w:rsidRPr="00ED7FDF">
              <w:rPr>
                <w:rFonts w:ascii="Arial" w:hAnsi="Arial" w:cs="Arial"/>
              </w:rPr>
              <w:t xml:space="preserve">are </w:t>
            </w:r>
            <w:r w:rsidRPr="00ED7FDF">
              <w:rPr>
                <w:rFonts w:ascii="Arial" w:hAnsi="Arial" w:cs="Arial"/>
              </w:rPr>
              <w:t xml:space="preserve">governed by a CNM2/CNM1 structure. The local Interdisciplinary Team includes a Clinical Nurse Specialist in Behaviour Support and Senior Clinical Psychologist. </w:t>
            </w:r>
          </w:p>
          <w:p w:rsidR="00CD74E4" w:rsidRPr="00ED7FDF" w:rsidRDefault="00CD74E4" w:rsidP="00CD74E4">
            <w:pPr>
              <w:jc w:val="both"/>
              <w:rPr>
                <w:rFonts w:ascii="Arial" w:hAnsi="Arial" w:cs="Arial"/>
              </w:rPr>
            </w:pPr>
          </w:p>
          <w:p w:rsidR="002256DC" w:rsidRPr="00ED7FDF" w:rsidRDefault="00ED7FDF" w:rsidP="00ED7FDF">
            <w:pPr>
              <w:rPr>
                <w:rFonts w:ascii="Arial" w:hAnsi="Arial" w:cs="Arial"/>
                <w:i/>
                <w:iCs/>
              </w:rPr>
            </w:pPr>
            <w:r w:rsidRPr="00ED7FDF">
              <w:rPr>
                <w:rFonts w:ascii="Arial" w:hAnsi="Arial" w:cs="Arial"/>
              </w:rPr>
              <w:t>WRIDS and DHRS provide</w:t>
            </w:r>
            <w:r w:rsidR="008F74D5" w:rsidRPr="00ED7FDF">
              <w:rPr>
                <w:rFonts w:ascii="Arial" w:hAnsi="Arial" w:cs="Arial"/>
              </w:rPr>
              <w:t xml:space="preserve"> person centred care in community residential homes and day centres. </w:t>
            </w:r>
            <w:r w:rsidR="00E32A3F" w:rsidRPr="00ED7FDF">
              <w:rPr>
                <w:rFonts w:ascii="Arial" w:hAnsi="Arial" w:cs="Arial"/>
              </w:rPr>
              <w:t>Each community home is directly managed by a CNM2</w:t>
            </w:r>
            <w:r w:rsidRPr="00ED7FDF">
              <w:rPr>
                <w:rFonts w:ascii="Arial" w:hAnsi="Arial" w:cs="Arial"/>
              </w:rPr>
              <w:t>/CNM1</w:t>
            </w:r>
            <w:r w:rsidR="00E32A3F" w:rsidRPr="00ED7FDF">
              <w:rPr>
                <w:rFonts w:ascii="Arial" w:hAnsi="Arial" w:cs="Arial"/>
              </w:rPr>
              <w:t xml:space="preserve"> and overall management of the service is the responsibility of the </w:t>
            </w:r>
            <w:r w:rsidRPr="00ED7FDF">
              <w:rPr>
                <w:rFonts w:ascii="Arial" w:hAnsi="Arial" w:cs="Arial"/>
              </w:rPr>
              <w:t xml:space="preserve">Area </w:t>
            </w:r>
            <w:r w:rsidR="00E32A3F" w:rsidRPr="00ED7FDF">
              <w:rPr>
                <w:rFonts w:ascii="Arial" w:hAnsi="Arial" w:cs="Arial"/>
              </w:rPr>
              <w:t>Director of Nursing</w:t>
            </w:r>
            <w:r w:rsidRPr="00ED7FDF">
              <w:rPr>
                <w:rFonts w:ascii="Arial" w:hAnsi="Arial" w:cs="Arial"/>
              </w:rPr>
              <w:t>.</w:t>
            </w:r>
          </w:p>
          <w:p w:rsidR="008F74D5" w:rsidRPr="00ED7FDF" w:rsidRDefault="008F74D5" w:rsidP="008F74D5">
            <w:pPr>
              <w:rPr>
                <w:rFonts w:ascii="Arial" w:hAnsi="Arial" w:cs="Arial"/>
                <w:i/>
                <w:iCs/>
              </w:rPr>
            </w:pPr>
          </w:p>
        </w:tc>
      </w:tr>
      <w:tr w:rsidR="0047675B" w:rsidRPr="00DA22F6" w:rsidTr="009E3EE6">
        <w:tc>
          <w:tcPr>
            <w:tcW w:w="1800" w:type="dxa"/>
          </w:tcPr>
          <w:p w:rsidR="0047675B" w:rsidRPr="00BC648E" w:rsidRDefault="0047675B">
            <w:pPr>
              <w:rPr>
                <w:rFonts w:ascii="Arial" w:hAnsi="Arial" w:cs="Arial"/>
                <w:b/>
                <w:bCs/>
              </w:rPr>
            </w:pPr>
            <w:r w:rsidRPr="00BC648E">
              <w:rPr>
                <w:rFonts w:ascii="Arial" w:hAnsi="Arial" w:cs="Arial"/>
                <w:b/>
                <w:bCs/>
              </w:rPr>
              <w:t>Reporting Relationship</w:t>
            </w:r>
          </w:p>
          <w:p w:rsidR="0047675B" w:rsidRPr="00BC648E" w:rsidRDefault="0047675B">
            <w:pPr>
              <w:rPr>
                <w:rFonts w:ascii="Arial" w:hAnsi="Arial" w:cs="Arial"/>
                <w:b/>
                <w:bCs/>
              </w:rPr>
            </w:pPr>
          </w:p>
        </w:tc>
        <w:tc>
          <w:tcPr>
            <w:tcW w:w="8820" w:type="dxa"/>
          </w:tcPr>
          <w:p w:rsidR="00386D3C" w:rsidRPr="00BC648E" w:rsidRDefault="002E338C" w:rsidP="00ED7FDF">
            <w:pPr>
              <w:rPr>
                <w:rFonts w:ascii="Arial" w:hAnsi="Arial" w:cs="Arial"/>
                <w:iCs/>
              </w:rPr>
            </w:pPr>
            <w:r w:rsidRPr="00BC648E">
              <w:rPr>
                <w:rFonts w:ascii="Arial" w:hAnsi="Arial" w:cs="Arial"/>
                <w:iCs/>
              </w:rPr>
              <w:t>The post holder will report</w:t>
            </w:r>
            <w:r w:rsidR="00F32895" w:rsidRPr="00BC648E">
              <w:rPr>
                <w:rFonts w:ascii="Arial" w:hAnsi="Arial" w:cs="Arial"/>
                <w:iCs/>
              </w:rPr>
              <w:t xml:space="preserve"> to the </w:t>
            </w:r>
            <w:r w:rsidRPr="00BC648E">
              <w:rPr>
                <w:rFonts w:ascii="Arial" w:hAnsi="Arial" w:cs="Arial"/>
                <w:iCs/>
              </w:rPr>
              <w:t>C</w:t>
            </w:r>
            <w:r w:rsidR="00ED7FDF">
              <w:rPr>
                <w:rFonts w:ascii="Arial" w:hAnsi="Arial" w:cs="Arial"/>
                <w:iCs/>
              </w:rPr>
              <w:t xml:space="preserve">linical Nurse Manager/Area Director of Nursing </w:t>
            </w:r>
            <w:r w:rsidR="001C0EE9">
              <w:rPr>
                <w:rFonts w:ascii="Arial" w:hAnsi="Arial" w:cs="Arial"/>
                <w:iCs/>
              </w:rPr>
              <w:t>or designated officer</w:t>
            </w:r>
            <w:r w:rsidR="00AA2EEB">
              <w:rPr>
                <w:rFonts w:ascii="Arial" w:hAnsi="Arial" w:cs="Arial"/>
                <w:iCs/>
              </w:rPr>
              <w:t>.</w:t>
            </w:r>
            <w:r w:rsidR="00F32895" w:rsidRPr="00BC648E">
              <w:rPr>
                <w:rFonts w:ascii="Arial" w:hAnsi="Arial" w:cs="Arial"/>
                <w:iCs/>
              </w:rPr>
              <w:t xml:space="preserve"> </w:t>
            </w:r>
          </w:p>
        </w:tc>
      </w:tr>
      <w:tr w:rsidR="0047675B" w:rsidRPr="00DA22F6" w:rsidTr="009E3EE6">
        <w:tc>
          <w:tcPr>
            <w:tcW w:w="1800" w:type="dxa"/>
          </w:tcPr>
          <w:p w:rsidR="0047675B" w:rsidRPr="00BC648E" w:rsidRDefault="0047675B">
            <w:pPr>
              <w:rPr>
                <w:rFonts w:ascii="Arial" w:hAnsi="Arial" w:cs="Arial"/>
                <w:b/>
                <w:bCs/>
              </w:rPr>
            </w:pPr>
            <w:r w:rsidRPr="00BC648E">
              <w:rPr>
                <w:rFonts w:ascii="Arial" w:hAnsi="Arial" w:cs="Arial"/>
                <w:b/>
                <w:bCs/>
              </w:rPr>
              <w:t xml:space="preserve">Purpose of the Post </w:t>
            </w:r>
          </w:p>
          <w:p w:rsidR="0047675B" w:rsidRPr="00BC648E" w:rsidRDefault="0047675B">
            <w:pPr>
              <w:rPr>
                <w:rFonts w:ascii="Arial" w:hAnsi="Arial" w:cs="Arial"/>
                <w:b/>
                <w:bCs/>
              </w:rPr>
            </w:pPr>
          </w:p>
        </w:tc>
        <w:tc>
          <w:tcPr>
            <w:tcW w:w="8820" w:type="dxa"/>
          </w:tcPr>
          <w:p w:rsidR="00AA2EEB" w:rsidRDefault="00AA2EEB" w:rsidP="00487E70">
            <w:pPr>
              <w:rPr>
                <w:rFonts w:ascii="Arial" w:hAnsi="Arial" w:cs="Arial"/>
                <w:iCs/>
              </w:rPr>
            </w:pPr>
            <w:r>
              <w:rPr>
                <w:rFonts w:ascii="Arial" w:hAnsi="Arial" w:cs="Arial"/>
                <w:iCs/>
              </w:rPr>
              <w:t>The role of the Multi Task Attendant (MTA) is to work as part of a multidisciplinary team and to support nursing staff in the delivery of care to the Resident under the sup</w:t>
            </w:r>
            <w:r w:rsidR="00042BEB">
              <w:rPr>
                <w:rFonts w:ascii="Arial" w:hAnsi="Arial" w:cs="Arial"/>
                <w:iCs/>
              </w:rPr>
              <w:t>ervision of the Clinical Nurse M</w:t>
            </w:r>
            <w:r>
              <w:rPr>
                <w:rFonts w:ascii="Arial" w:hAnsi="Arial" w:cs="Arial"/>
                <w:iCs/>
              </w:rPr>
              <w:t>anager (CNM2/CNM1) and Registered Nurse. The primary role is to provide direct and indirect day to day care to Resident</w:t>
            </w:r>
            <w:r w:rsidR="00487E70" w:rsidRPr="00BC648E">
              <w:rPr>
                <w:rFonts w:ascii="Arial" w:hAnsi="Arial" w:cs="Arial"/>
                <w:iCs/>
              </w:rPr>
              <w:t xml:space="preserve">s. </w:t>
            </w:r>
          </w:p>
          <w:p w:rsidR="00AA2EEB" w:rsidRDefault="00AA2EEB" w:rsidP="00487E70">
            <w:pPr>
              <w:rPr>
                <w:rFonts w:ascii="Arial" w:hAnsi="Arial" w:cs="Arial"/>
                <w:iCs/>
              </w:rPr>
            </w:pPr>
          </w:p>
          <w:p w:rsidR="00487E70" w:rsidRPr="00BC648E" w:rsidRDefault="00042BEB" w:rsidP="00487E70">
            <w:pPr>
              <w:rPr>
                <w:rFonts w:ascii="Arial" w:hAnsi="Arial" w:cs="Arial"/>
                <w:iCs/>
              </w:rPr>
            </w:pPr>
            <w:r>
              <w:rPr>
                <w:rFonts w:ascii="Arial" w:hAnsi="Arial" w:cs="Arial"/>
                <w:iCs/>
              </w:rPr>
              <w:t>The Multi Task Attendant will s</w:t>
            </w:r>
            <w:r w:rsidR="00487E70" w:rsidRPr="00BC648E">
              <w:rPr>
                <w:rFonts w:ascii="Arial" w:hAnsi="Arial" w:cs="Arial"/>
                <w:iCs/>
              </w:rPr>
              <w:t>upport the provision of a h</w:t>
            </w:r>
            <w:r w:rsidR="00AA2EEB">
              <w:rPr>
                <w:rFonts w:ascii="Arial" w:hAnsi="Arial" w:cs="Arial"/>
                <w:iCs/>
              </w:rPr>
              <w:t xml:space="preserve">igh quality, clean and person centred </w:t>
            </w:r>
            <w:r w:rsidR="00487E70" w:rsidRPr="00BC648E">
              <w:rPr>
                <w:rFonts w:ascii="Arial" w:hAnsi="Arial" w:cs="Arial"/>
                <w:iCs/>
              </w:rPr>
              <w:t>service including:</w:t>
            </w:r>
          </w:p>
          <w:p w:rsidR="00487E70" w:rsidRPr="00BC648E" w:rsidRDefault="00487E70" w:rsidP="00487E70">
            <w:pPr>
              <w:rPr>
                <w:rFonts w:ascii="Arial" w:hAnsi="Arial" w:cs="Arial"/>
                <w:iCs/>
              </w:rPr>
            </w:pPr>
          </w:p>
          <w:p w:rsidR="00487E70" w:rsidRPr="00BC648E" w:rsidRDefault="00487E70" w:rsidP="00487E70">
            <w:pPr>
              <w:pStyle w:val="Footer"/>
              <w:numPr>
                <w:ilvl w:val="0"/>
                <w:numId w:val="5"/>
              </w:numPr>
              <w:tabs>
                <w:tab w:val="clear" w:pos="4320"/>
                <w:tab w:val="clear" w:pos="8640"/>
              </w:tabs>
              <w:rPr>
                <w:rFonts w:ascii="Arial" w:hAnsi="Arial"/>
              </w:rPr>
            </w:pPr>
            <w:r w:rsidRPr="00BC648E">
              <w:rPr>
                <w:rFonts w:ascii="Arial" w:hAnsi="Arial"/>
              </w:rPr>
              <w:t xml:space="preserve">Assisting healthcare staff in caring for </w:t>
            </w:r>
            <w:r w:rsidR="00AA2EEB">
              <w:rPr>
                <w:rFonts w:ascii="Arial" w:hAnsi="Arial"/>
              </w:rPr>
              <w:t>Resident</w:t>
            </w:r>
            <w:r w:rsidRPr="00BC648E">
              <w:rPr>
                <w:rFonts w:ascii="Arial" w:hAnsi="Arial"/>
              </w:rPr>
              <w:t>s</w:t>
            </w:r>
            <w:r w:rsidR="00AA2EEB">
              <w:rPr>
                <w:rFonts w:ascii="Arial" w:hAnsi="Arial"/>
              </w:rPr>
              <w:t>.</w:t>
            </w:r>
            <w:r w:rsidRPr="00BC648E">
              <w:rPr>
                <w:rFonts w:ascii="Arial" w:hAnsi="Arial"/>
              </w:rPr>
              <w:t xml:space="preserve"> </w:t>
            </w:r>
          </w:p>
          <w:p w:rsidR="00487E70" w:rsidRPr="00BC648E" w:rsidRDefault="00487E70" w:rsidP="00487E70">
            <w:pPr>
              <w:pStyle w:val="Footer"/>
              <w:numPr>
                <w:ilvl w:val="0"/>
                <w:numId w:val="5"/>
              </w:numPr>
              <w:tabs>
                <w:tab w:val="clear" w:pos="4320"/>
                <w:tab w:val="clear" w:pos="8640"/>
              </w:tabs>
              <w:rPr>
                <w:rFonts w:ascii="Arial" w:hAnsi="Arial"/>
              </w:rPr>
            </w:pPr>
            <w:r w:rsidRPr="00BC648E">
              <w:rPr>
                <w:rFonts w:ascii="Arial" w:hAnsi="Arial"/>
              </w:rPr>
              <w:t>Attending to housekeepi</w:t>
            </w:r>
            <w:r w:rsidR="00AA2EEB">
              <w:rPr>
                <w:rFonts w:ascii="Arial" w:hAnsi="Arial"/>
              </w:rPr>
              <w:t>ng, catering, laundry, portering</w:t>
            </w:r>
            <w:r w:rsidRPr="00BC648E">
              <w:rPr>
                <w:rFonts w:ascii="Arial" w:hAnsi="Arial"/>
              </w:rPr>
              <w:t xml:space="preserve"> or general duties as assigned. </w:t>
            </w:r>
          </w:p>
          <w:p w:rsidR="00487E70" w:rsidRPr="00BC648E" w:rsidRDefault="00487E70" w:rsidP="00487E70">
            <w:pPr>
              <w:rPr>
                <w:rFonts w:ascii="Arial" w:hAnsi="Arial" w:cs="Arial"/>
              </w:rPr>
            </w:pPr>
          </w:p>
          <w:p w:rsidR="00487E70" w:rsidRPr="00BC648E" w:rsidRDefault="00487E70" w:rsidP="00487E70">
            <w:pPr>
              <w:rPr>
                <w:rFonts w:ascii="Arial" w:hAnsi="Arial" w:cs="Arial"/>
              </w:rPr>
            </w:pPr>
            <w:r w:rsidRPr="00BC648E">
              <w:rPr>
                <w:rFonts w:ascii="Arial" w:hAnsi="Arial" w:cs="Arial"/>
              </w:rPr>
              <w:t>Duties assigned to the Multi Task Attendant will vary depending on the care setting.</w:t>
            </w:r>
          </w:p>
          <w:p w:rsidR="0047675B" w:rsidRPr="00BC648E" w:rsidRDefault="0047675B" w:rsidP="00043063">
            <w:pPr>
              <w:rPr>
                <w:rFonts w:ascii="Arial" w:hAnsi="Arial" w:cs="Arial"/>
                <w:i/>
                <w:iCs/>
              </w:rPr>
            </w:pPr>
          </w:p>
        </w:tc>
      </w:tr>
      <w:tr w:rsidR="0047675B" w:rsidRPr="00DA22F6" w:rsidTr="000E1FEA">
        <w:trPr>
          <w:trHeight w:val="2377"/>
        </w:trPr>
        <w:tc>
          <w:tcPr>
            <w:tcW w:w="1800" w:type="dxa"/>
          </w:tcPr>
          <w:p w:rsidR="00D76D4B" w:rsidRPr="00DA22F6" w:rsidRDefault="00D76D4B">
            <w:pPr>
              <w:rPr>
                <w:rFonts w:ascii="Arial" w:hAnsi="Arial" w:cs="Arial"/>
                <w:b/>
                <w:bCs/>
              </w:rPr>
            </w:pPr>
          </w:p>
          <w:p w:rsidR="0047675B" w:rsidRPr="00DA22F6" w:rsidRDefault="0047675B">
            <w:pPr>
              <w:rPr>
                <w:rFonts w:ascii="Arial" w:hAnsi="Arial" w:cs="Arial"/>
                <w:b/>
                <w:bCs/>
              </w:rPr>
            </w:pPr>
            <w:r w:rsidRPr="00DA22F6">
              <w:rPr>
                <w:rFonts w:ascii="Arial" w:hAnsi="Arial" w:cs="Arial"/>
                <w:b/>
                <w:bCs/>
              </w:rPr>
              <w:t xml:space="preserve">Principal Duties and Responsibilities </w:t>
            </w:r>
          </w:p>
        </w:tc>
        <w:tc>
          <w:tcPr>
            <w:tcW w:w="8820" w:type="dxa"/>
          </w:tcPr>
          <w:p w:rsidR="00A51FB8" w:rsidRDefault="00A51FB8" w:rsidP="00487E70">
            <w:pPr>
              <w:rPr>
                <w:rFonts w:ascii="Arial" w:hAnsi="Arial" w:cs="Arial"/>
                <w:b/>
              </w:rPr>
            </w:pPr>
          </w:p>
          <w:p w:rsidR="00487E70" w:rsidRDefault="00487E70" w:rsidP="00487E70">
            <w:pPr>
              <w:rPr>
                <w:rFonts w:ascii="Arial" w:hAnsi="Arial" w:cs="Arial"/>
                <w:b/>
              </w:rPr>
            </w:pPr>
            <w:r w:rsidRPr="00DA22F6">
              <w:rPr>
                <w:rFonts w:ascii="Arial" w:hAnsi="Arial" w:cs="Arial"/>
                <w:b/>
              </w:rPr>
              <w:t>Service needs will require movement of Multi Ta</w:t>
            </w:r>
            <w:r w:rsidR="00B866E1">
              <w:rPr>
                <w:rFonts w:ascii="Arial" w:hAnsi="Arial" w:cs="Arial"/>
                <w:b/>
              </w:rPr>
              <w:t>sk Attendant staff between centres</w:t>
            </w:r>
            <w:r w:rsidRPr="00DA22F6">
              <w:rPr>
                <w:rFonts w:ascii="Arial" w:hAnsi="Arial" w:cs="Arial"/>
                <w:b/>
              </w:rPr>
              <w:t xml:space="preserve">/departments/relief duties as directed.  </w:t>
            </w:r>
            <w:r w:rsidRPr="00DA22F6">
              <w:rPr>
                <w:rFonts w:ascii="Arial" w:hAnsi="Arial" w:cs="Arial"/>
                <w:b/>
                <w:iCs/>
                <w:lang w:val="en-IE"/>
              </w:rPr>
              <w:t xml:space="preserve">The duties of the </w:t>
            </w:r>
            <w:r w:rsidRPr="00DA22F6">
              <w:rPr>
                <w:rFonts w:ascii="Arial" w:hAnsi="Arial" w:cs="Arial"/>
                <w:b/>
              </w:rPr>
              <w:t xml:space="preserve">Multi Task Attendant will be dependent on the individual needs of the care setting.  </w:t>
            </w:r>
          </w:p>
          <w:p w:rsidR="00487E70" w:rsidRDefault="00487E70" w:rsidP="00487E70">
            <w:pPr>
              <w:rPr>
                <w:rFonts w:ascii="Arial" w:hAnsi="Arial" w:cs="Arial"/>
                <w:b/>
              </w:rPr>
            </w:pPr>
          </w:p>
          <w:p w:rsidR="00487E70" w:rsidRPr="00DA22F6" w:rsidRDefault="00487E70" w:rsidP="00487E70">
            <w:pPr>
              <w:rPr>
                <w:rFonts w:ascii="Arial" w:hAnsi="Arial" w:cs="Arial"/>
                <w:b/>
              </w:rPr>
            </w:pPr>
            <w:r w:rsidRPr="00DA22F6">
              <w:rPr>
                <w:rFonts w:ascii="Arial" w:hAnsi="Arial" w:cs="Arial"/>
                <w:b/>
              </w:rPr>
              <w:t xml:space="preserve">Below is an outline of the principal duties a Multi Task Attendant may carry out, as assigned and as directed.  </w:t>
            </w:r>
          </w:p>
          <w:p w:rsidR="00487E70" w:rsidRPr="00DA22F6" w:rsidRDefault="00487E70" w:rsidP="00487E70">
            <w:pPr>
              <w:rPr>
                <w:rFonts w:ascii="Arial" w:hAnsi="Arial" w:cs="Arial"/>
              </w:rPr>
            </w:pPr>
          </w:p>
          <w:p w:rsidR="00487E70" w:rsidRPr="00DA22F6" w:rsidRDefault="00487E70" w:rsidP="00487E70">
            <w:pPr>
              <w:numPr>
                <w:ilvl w:val="0"/>
                <w:numId w:val="4"/>
              </w:numPr>
              <w:spacing w:after="120"/>
              <w:ind w:left="357" w:hanging="357"/>
              <w:rPr>
                <w:rFonts w:ascii="Arial" w:hAnsi="Arial" w:cs="Arial"/>
              </w:rPr>
            </w:pPr>
            <w:r w:rsidRPr="00DA22F6">
              <w:rPr>
                <w:rFonts w:ascii="Arial" w:hAnsi="Arial" w:cs="Arial"/>
              </w:rPr>
              <w:t xml:space="preserve">Assist and support </w:t>
            </w:r>
            <w:r w:rsidR="00AA2EEB">
              <w:rPr>
                <w:rFonts w:ascii="Arial" w:hAnsi="Arial" w:cs="Arial"/>
              </w:rPr>
              <w:t>Resident</w:t>
            </w:r>
            <w:r w:rsidR="00042BEB">
              <w:rPr>
                <w:rFonts w:ascii="Arial" w:hAnsi="Arial" w:cs="Arial"/>
              </w:rPr>
              <w:t>s.</w:t>
            </w:r>
          </w:p>
          <w:p w:rsidR="00487E70" w:rsidRPr="00DA22F6" w:rsidRDefault="00487E70" w:rsidP="00487E70">
            <w:pPr>
              <w:numPr>
                <w:ilvl w:val="0"/>
                <w:numId w:val="4"/>
              </w:numPr>
              <w:spacing w:after="120"/>
              <w:ind w:left="357" w:hanging="357"/>
              <w:rPr>
                <w:rFonts w:ascii="Arial" w:hAnsi="Arial" w:cs="Arial"/>
              </w:rPr>
            </w:pPr>
            <w:r w:rsidRPr="00DA22F6">
              <w:rPr>
                <w:rFonts w:ascii="Arial" w:hAnsi="Arial" w:cs="Arial"/>
              </w:rPr>
              <w:t xml:space="preserve">Respect </w:t>
            </w:r>
            <w:r w:rsidR="00AA2EEB">
              <w:rPr>
                <w:rFonts w:ascii="Arial" w:hAnsi="Arial" w:cs="Arial"/>
              </w:rPr>
              <w:t>Resident</w:t>
            </w:r>
            <w:r w:rsidR="00042BEB">
              <w:rPr>
                <w:rFonts w:ascii="Arial" w:hAnsi="Arial" w:cs="Arial"/>
              </w:rPr>
              <w:t>s</w:t>
            </w:r>
            <w:r w:rsidRPr="00DA22F6">
              <w:rPr>
                <w:rFonts w:ascii="Arial" w:hAnsi="Arial" w:cs="Arial"/>
              </w:rPr>
              <w:t xml:space="preserve"> and their families showing dignity, courtesy and professionalism at all times.</w:t>
            </w:r>
          </w:p>
          <w:p w:rsidR="00487E70" w:rsidRPr="00DA22F6" w:rsidRDefault="00487E70" w:rsidP="00487E70">
            <w:pPr>
              <w:numPr>
                <w:ilvl w:val="0"/>
                <w:numId w:val="4"/>
              </w:numPr>
              <w:spacing w:after="120"/>
              <w:ind w:left="357" w:hanging="357"/>
              <w:rPr>
                <w:rFonts w:ascii="Arial" w:hAnsi="Arial" w:cs="Arial"/>
              </w:rPr>
            </w:pPr>
            <w:r w:rsidRPr="00DA22F6">
              <w:rPr>
                <w:rFonts w:ascii="Arial" w:hAnsi="Arial" w:cs="Arial"/>
              </w:rPr>
              <w:t xml:space="preserve">Act as an advocate for </w:t>
            </w:r>
            <w:r w:rsidR="00AA2EEB">
              <w:rPr>
                <w:rFonts w:ascii="Arial" w:hAnsi="Arial" w:cs="Arial"/>
              </w:rPr>
              <w:t>Resident</w:t>
            </w:r>
            <w:r w:rsidR="00042BEB">
              <w:rPr>
                <w:rFonts w:ascii="Arial" w:hAnsi="Arial" w:cs="Arial"/>
              </w:rPr>
              <w:t>s</w:t>
            </w:r>
            <w:r w:rsidRPr="00DA22F6">
              <w:rPr>
                <w:rFonts w:ascii="Arial" w:hAnsi="Arial" w:cs="Arial"/>
              </w:rPr>
              <w:t>, as appropriate</w:t>
            </w:r>
            <w:r w:rsidR="00042BEB">
              <w:rPr>
                <w:rFonts w:ascii="Arial" w:hAnsi="Arial" w:cs="Arial"/>
              </w:rPr>
              <w:t>.</w:t>
            </w:r>
          </w:p>
          <w:p w:rsidR="00487E70" w:rsidRPr="00DA22F6" w:rsidRDefault="00487E70" w:rsidP="00487E70">
            <w:pPr>
              <w:numPr>
                <w:ilvl w:val="0"/>
                <w:numId w:val="4"/>
              </w:numPr>
              <w:spacing w:after="120"/>
              <w:ind w:left="357" w:hanging="357"/>
              <w:rPr>
                <w:rFonts w:ascii="Arial" w:hAnsi="Arial" w:cs="Arial"/>
              </w:rPr>
            </w:pPr>
            <w:r w:rsidRPr="00DA22F6">
              <w:rPr>
                <w:rFonts w:ascii="Arial" w:hAnsi="Arial" w:cs="Arial"/>
              </w:rPr>
              <w:t>Assist in the provision of a quality service and work in line with national and locally devised policies and regulations</w:t>
            </w:r>
            <w:r w:rsidR="00042BEB">
              <w:rPr>
                <w:rFonts w:ascii="Arial" w:hAnsi="Arial" w:cs="Arial"/>
              </w:rPr>
              <w:t>.</w:t>
            </w:r>
          </w:p>
          <w:p w:rsidR="00487E70" w:rsidRPr="00DA22F6" w:rsidRDefault="00487E70" w:rsidP="00487E70">
            <w:pPr>
              <w:numPr>
                <w:ilvl w:val="0"/>
                <w:numId w:val="4"/>
              </w:numPr>
              <w:spacing w:after="120"/>
              <w:ind w:left="357" w:hanging="357"/>
              <w:rPr>
                <w:rFonts w:ascii="Arial" w:hAnsi="Arial" w:cs="Arial"/>
              </w:rPr>
            </w:pPr>
            <w:r w:rsidRPr="00DA22F6">
              <w:rPr>
                <w:rFonts w:ascii="Arial" w:hAnsi="Arial" w:cs="Arial"/>
              </w:rPr>
              <w:t>Maintain the confidentiality of all information made available to him / her during the course of his / her work</w:t>
            </w:r>
            <w:r w:rsidR="00042BEB">
              <w:rPr>
                <w:rFonts w:ascii="Arial" w:hAnsi="Arial" w:cs="Arial"/>
              </w:rPr>
              <w:t>.</w:t>
            </w:r>
          </w:p>
          <w:p w:rsidR="00487E70" w:rsidRPr="00400CD8" w:rsidRDefault="00487E70" w:rsidP="00487E70">
            <w:pPr>
              <w:numPr>
                <w:ilvl w:val="0"/>
                <w:numId w:val="4"/>
              </w:numPr>
              <w:tabs>
                <w:tab w:val="left" w:pos="0"/>
              </w:tabs>
              <w:spacing w:after="120"/>
              <w:ind w:left="357" w:hanging="357"/>
              <w:rPr>
                <w:rFonts w:ascii="Arial" w:hAnsi="Arial"/>
              </w:rPr>
            </w:pPr>
            <w:r w:rsidRPr="00400CD8">
              <w:rPr>
                <w:rFonts w:ascii="Arial" w:hAnsi="Arial"/>
              </w:rPr>
              <w:t>Maintain a strict code of personal and general hygiene in the work place as per work schedules and existing policies and procedures.</w:t>
            </w:r>
          </w:p>
          <w:p w:rsidR="00487E70" w:rsidRPr="00400CD8" w:rsidRDefault="00487E70" w:rsidP="00487E70">
            <w:pPr>
              <w:numPr>
                <w:ilvl w:val="0"/>
                <w:numId w:val="4"/>
              </w:numPr>
              <w:spacing w:after="120"/>
              <w:ind w:left="357" w:hanging="357"/>
              <w:rPr>
                <w:rFonts w:ascii="Arial" w:hAnsi="Arial" w:cs="Arial"/>
              </w:rPr>
            </w:pPr>
            <w:r w:rsidRPr="00400CD8">
              <w:rPr>
                <w:rFonts w:ascii="Arial" w:hAnsi="Arial" w:cs="Arial"/>
              </w:rPr>
              <w:t>Carry out assigned and delegated responsibilities involving direct care and all activities of daily living under supervision.</w:t>
            </w:r>
          </w:p>
          <w:p w:rsidR="00487E70" w:rsidRPr="00400CD8" w:rsidRDefault="00487E70" w:rsidP="00487E70">
            <w:pPr>
              <w:numPr>
                <w:ilvl w:val="0"/>
                <w:numId w:val="6"/>
              </w:numPr>
              <w:spacing w:after="120"/>
              <w:ind w:left="357" w:hanging="357"/>
              <w:rPr>
                <w:rFonts w:ascii="Arial" w:hAnsi="Arial" w:cs="Arial"/>
                <w:iCs/>
              </w:rPr>
            </w:pPr>
            <w:r w:rsidRPr="00400CD8">
              <w:rPr>
                <w:rFonts w:ascii="Arial" w:hAnsi="Arial" w:cs="Arial"/>
                <w:iCs/>
              </w:rPr>
              <w:t xml:space="preserve">Assist in attending to the needs of the </w:t>
            </w:r>
            <w:r w:rsidR="00ED7FDF">
              <w:rPr>
                <w:rFonts w:ascii="Arial" w:hAnsi="Arial" w:cs="Arial"/>
                <w:iCs/>
              </w:rPr>
              <w:t>Resident</w:t>
            </w:r>
            <w:r w:rsidRPr="00400CD8">
              <w:rPr>
                <w:rFonts w:ascii="Arial" w:hAnsi="Arial" w:cs="Arial"/>
                <w:iCs/>
              </w:rPr>
              <w:t xml:space="preserve">s, including personal care (bathing, toileting etc), moving and handling of </w:t>
            </w:r>
            <w:r w:rsidR="00AA2EEB">
              <w:rPr>
                <w:rFonts w:ascii="Arial" w:hAnsi="Arial" w:cs="Arial"/>
                <w:iCs/>
              </w:rPr>
              <w:t>Resident</w:t>
            </w:r>
            <w:r w:rsidR="00B866E1">
              <w:rPr>
                <w:rFonts w:ascii="Arial" w:hAnsi="Arial" w:cs="Arial"/>
                <w:iCs/>
              </w:rPr>
              <w:t>s</w:t>
            </w:r>
            <w:r w:rsidRPr="00400CD8">
              <w:rPr>
                <w:rFonts w:ascii="Arial" w:hAnsi="Arial" w:cs="Arial"/>
                <w:iCs/>
              </w:rPr>
              <w:t>, feeding, fitting of equipment etc.</w:t>
            </w:r>
          </w:p>
          <w:p w:rsidR="00487E70" w:rsidRPr="00400CD8" w:rsidRDefault="00487E70" w:rsidP="00487E70">
            <w:pPr>
              <w:numPr>
                <w:ilvl w:val="0"/>
                <w:numId w:val="6"/>
              </w:numPr>
              <w:spacing w:after="120"/>
              <w:ind w:left="357" w:hanging="357"/>
              <w:rPr>
                <w:rFonts w:ascii="Arial" w:hAnsi="Arial" w:cs="Arial"/>
              </w:rPr>
            </w:pPr>
            <w:r w:rsidRPr="00400CD8">
              <w:rPr>
                <w:rFonts w:ascii="Arial" w:hAnsi="Arial" w:cs="Arial"/>
                <w:iCs/>
              </w:rPr>
              <w:t xml:space="preserve">When directed be responsible for the general cleaning of the Service area as identified by the Supervisor and ensure the agreed standard of cleanliness and hygiene are maintained in all areas and appropriately documented </w:t>
            </w:r>
            <w:r w:rsidRPr="00400CD8">
              <w:rPr>
                <w:rFonts w:ascii="Arial" w:hAnsi="Arial" w:cs="Arial"/>
              </w:rPr>
              <w:t>in line with national and locally devised policies and regulations.</w:t>
            </w:r>
          </w:p>
          <w:p w:rsidR="00487E70" w:rsidRPr="00400CD8" w:rsidRDefault="00487E70" w:rsidP="00487E70">
            <w:pPr>
              <w:numPr>
                <w:ilvl w:val="0"/>
                <w:numId w:val="8"/>
              </w:numPr>
              <w:spacing w:after="120"/>
              <w:ind w:left="357" w:hanging="357"/>
              <w:jc w:val="both"/>
              <w:rPr>
                <w:rFonts w:ascii="Arial" w:hAnsi="Arial" w:cs="Arial"/>
                <w:i/>
                <w:iCs/>
              </w:rPr>
            </w:pPr>
            <w:r w:rsidRPr="00400CD8">
              <w:rPr>
                <w:rFonts w:ascii="Arial" w:hAnsi="Arial" w:cs="Arial"/>
                <w:iCs/>
              </w:rPr>
              <w:t xml:space="preserve">When directed be responsible for the preparation and serving of food in line with national and local policies and standards. </w:t>
            </w:r>
          </w:p>
          <w:p w:rsidR="00487E70" w:rsidRPr="00DA22F6" w:rsidRDefault="00487E70" w:rsidP="00487E70">
            <w:pPr>
              <w:numPr>
                <w:ilvl w:val="0"/>
                <w:numId w:val="9"/>
              </w:numPr>
              <w:spacing w:after="120"/>
              <w:ind w:left="357" w:hanging="357"/>
              <w:rPr>
                <w:rFonts w:ascii="Arial" w:hAnsi="Arial" w:cs="Arial"/>
                <w:iCs/>
              </w:rPr>
            </w:pPr>
            <w:r w:rsidRPr="00400CD8">
              <w:rPr>
                <w:rFonts w:ascii="Arial" w:hAnsi="Arial" w:cs="Arial"/>
                <w:iCs/>
              </w:rPr>
              <w:t>When directed be responsible</w:t>
            </w:r>
            <w:r w:rsidRPr="00DA22F6">
              <w:rPr>
                <w:rFonts w:ascii="Arial" w:hAnsi="Arial" w:cs="Arial"/>
                <w:b/>
                <w:iCs/>
              </w:rPr>
              <w:t xml:space="preserve"> </w:t>
            </w:r>
            <w:r w:rsidR="00701B58">
              <w:rPr>
                <w:rFonts w:ascii="Arial" w:hAnsi="Arial" w:cs="Arial"/>
                <w:iCs/>
              </w:rPr>
              <w:t>for the driving of a HSE vehicle to escort</w:t>
            </w:r>
            <w:r w:rsidRPr="00DA22F6">
              <w:rPr>
                <w:rFonts w:ascii="Arial" w:hAnsi="Arial" w:cs="Arial"/>
                <w:iCs/>
              </w:rPr>
              <w:t xml:space="preserve"> </w:t>
            </w:r>
            <w:r w:rsidR="00AA2EEB">
              <w:rPr>
                <w:rFonts w:ascii="Arial" w:hAnsi="Arial" w:cs="Arial"/>
                <w:iCs/>
              </w:rPr>
              <w:t>Resident</w:t>
            </w:r>
            <w:r w:rsidR="00042BEB">
              <w:rPr>
                <w:rFonts w:ascii="Arial" w:hAnsi="Arial" w:cs="Arial"/>
                <w:iCs/>
              </w:rPr>
              <w:t xml:space="preserve">s </w:t>
            </w:r>
            <w:r w:rsidR="00701B58">
              <w:rPr>
                <w:rFonts w:ascii="Arial" w:hAnsi="Arial" w:cs="Arial"/>
                <w:iCs/>
              </w:rPr>
              <w:t xml:space="preserve">and transport </w:t>
            </w:r>
            <w:r w:rsidRPr="00DA22F6">
              <w:rPr>
                <w:rFonts w:ascii="Arial" w:hAnsi="Arial" w:cs="Arial"/>
                <w:iCs/>
              </w:rPr>
              <w:t>relevant medical charts and products etc throughout the site.</w:t>
            </w:r>
          </w:p>
          <w:p w:rsidR="00487E70" w:rsidRPr="00DA22F6" w:rsidRDefault="00487E70" w:rsidP="00487E70">
            <w:pPr>
              <w:numPr>
                <w:ilvl w:val="0"/>
                <w:numId w:val="9"/>
              </w:numPr>
              <w:spacing w:after="120"/>
              <w:ind w:left="357" w:hanging="357"/>
              <w:jc w:val="both"/>
              <w:rPr>
                <w:rFonts w:ascii="Arial" w:hAnsi="Arial"/>
              </w:rPr>
            </w:pPr>
            <w:r w:rsidRPr="00DA22F6">
              <w:rPr>
                <w:rFonts w:ascii="Arial" w:hAnsi="Arial"/>
              </w:rPr>
              <w:t>Carr</w:t>
            </w:r>
            <w:r w:rsidR="00CF509D">
              <w:rPr>
                <w:rFonts w:ascii="Arial" w:hAnsi="Arial"/>
              </w:rPr>
              <w:t xml:space="preserve">y </w:t>
            </w:r>
            <w:r w:rsidR="00F96447">
              <w:rPr>
                <w:rFonts w:ascii="Arial" w:hAnsi="Arial"/>
              </w:rPr>
              <w:t xml:space="preserve">the </w:t>
            </w:r>
            <w:r w:rsidR="00CF509D">
              <w:rPr>
                <w:rFonts w:ascii="Arial" w:hAnsi="Arial"/>
              </w:rPr>
              <w:t>assigned mobile phone</w:t>
            </w:r>
            <w:r w:rsidRPr="00DA22F6">
              <w:rPr>
                <w:rFonts w:ascii="Arial" w:hAnsi="Arial"/>
              </w:rPr>
              <w:t xml:space="preserve"> </w:t>
            </w:r>
            <w:r w:rsidR="00F96447">
              <w:rPr>
                <w:rFonts w:ascii="Arial" w:hAnsi="Arial"/>
              </w:rPr>
              <w:t>when esco</w:t>
            </w:r>
            <w:r w:rsidR="00CD449A">
              <w:rPr>
                <w:rFonts w:ascii="Arial" w:hAnsi="Arial"/>
              </w:rPr>
              <w:t xml:space="preserve">rting Residents to appointments/Day Service activities </w:t>
            </w:r>
            <w:r w:rsidRPr="00DA22F6">
              <w:rPr>
                <w:rFonts w:ascii="Arial" w:hAnsi="Arial"/>
              </w:rPr>
              <w:t>and be contact</w:t>
            </w:r>
            <w:r>
              <w:rPr>
                <w:rFonts w:ascii="Arial" w:hAnsi="Arial"/>
              </w:rPr>
              <w:t>able at all times while on duty</w:t>
            </w:r>
            <w:r w:rsidR="00042BEB">
              <w:rPr>
                <w:rFonts w:ascii="Arial" w:hAnsi="Arial"/>
              </w:rPr>
              <w:t>.</w:t>
            </w:r>
          </w:p>
          <w:p w:rsidR="008F74D5" w:rsidRPr="008F74D5" w:rsidRDefault="00487E70" w:rsidP="00487E70">
            <w:pPr>
              <w:numPr>
                <w:ilvl w:val="0"/>
                <w:numId w:val="9"/>
              </w:numPr>
              <w:spacing w:after="120"/>
              <w:ind w:left="357" w:hanging="357"/>
              <w:jc w:val="both"/>
              <w:rPr>
                <w:rFonts w:ascii="Arial" w:hAnsi="Arial" w:cs="Arial"/>
                <w:i/>
                <w:iCs/>
              </w:rPr>
            </w:pPr>
            <w:r w:rsidRPr="00DA22F6">
              <w:rPr>
                <w:rFonts w:ascii="Arial" w:hAnsi="Arial" w:cs="Arial"/>
              </w:rPr>
              <w:t>Report any equipment faults to person in charge and ensure all equipment is stored safely.</w:t>
            </w:r>
          </w:p>
          <w:p w:rsidR="008F74D5" w:rsidRPr="008F74D5" w:rsidRDefault="008F74D5" w:rsidP="00487E70">
            <w:pPr>
              <w:numPr>
                <w:ilvl w:val="0"/>
                <w:numId w:val="9"/>
              </w:numPr>
              <w:spacing w:after="120"/>
              <w:ind w:left="357" w:hanging="357"/>
              <w:jc w:val="both"/>
              <w:rPr>
                <w:rFonts w:ascii="Arial" w:hAnsi="Arial" w:cs="Arial"/>
                <w:i/>
                <w:iCs/>
              </w:rPr>
            </w:pPr>
            <w:r>
              <w:rPr>
                <w:rFonts w:ascii="Arial" w:hAnsi="Arial" w:cs="Arial"/>
              </w:rPr>
              <w:t>Partake in all activities as part of the recreational, creational and diversional activity programme.</w:t>
            </w:r>
          </w:p>
          <w:p w:rsidR="00487E70" w:rsidRPr="00DA22F6" w:rsidRDefault="008F74D5" w:rsidP="00487E70">
            <w:pPr>
              <w:numPr>
                <w:ilvl w:val="0"/>
                <w:numId w:val="9"/>
              </w:numPr>
              <w:spacing w:after="120"/>
              <w:ind w:left="357" w:hanging="357"/>
              <w:jc w:val="both"/>
              <w:rPr>
                <w:rFonts w:ascii="Arial" w:hAnsi="Arial" w:cs="Arial"/>
                <w:i/>
                <w:iCs/>
              </w:rPr>
            </w:pPr>
            <w:r>
              <w:rPr>
                <w:rFonts w:ascii="Arial" w:hAnsi="Arial" w:cs="Arial"/>
              </w:rPr>
              <w:t xml:space="preserve">To </w:t>
            </w:r>
            <w:r w:rsidR="00042BEB">
              <w:rPr>
                <w:rFonts w:ascii="Arial" w:hAnsi="Arial" w:cs="Arial"/>
              </w:rPr>
              <w:t xml:space="preserve">act as Key Worker </w:t>
            </w:r>
            <w:r>
              <w:rPr>
                <w:rFonts w:ascii="Arial" w:hAnsi="Arial" w:cs="Arial"/>
              </w:rPr>
              <w:t xml:space="preserve">to individual residents’ paying adherence to the Key Worker policy. </w:t>
            </w:r>
            <w:r w:rsidR="00487E70" w:rsidRPr="00DA22F6">
              <w:rPr>
                <w:rFonts w:ascii="Arial" w:hAnsi="Arial" w:cs="Arial"/>
              </w:rPr>
              <w:t xml:space="preserve"> </w:t>
            </w:r>
          </w:p>
          <w:p w:rsidR="00487E70" w:rsidRPr="00487E70" w:rsidRDefault="00487E70" w:rsidP="00487E70">
            <w:pPr>
              <w:rPr>
                <w:rFonts w:ascii="Arial" w:hAnsi="Arial" w:cs="Arial"/>
                <w:b/>
                <w:sz w:val="16"/>
                <w:szCs w:val="16"/>
              </w:rPr>
            </w:pPr>
          </w:p>
          <w:p w:rsidR="00487E70" w:rsidRPr="00487E70" w:rsidRDefault="00487E70" w:rsidP="00487E70">
            <w:pPr>
              <w:rPr>
                <w:rFonts w:ascii="Arial" w:hAnsi="Arial" w:cs="Arial"/>
                <w:b/>
                <w:sz w:val="16"/>
                <w:szCs w:val="16"/>
              </w:rPr>
            </w:pPr>
          </w:p>
          <w:p w:rsidR="00487E70" w:rsidRDefault="00487E70" w:rsidP="00487E70">
            <w:pPr>
              <w:rPr>
                <w:rFonts w:ascii="Arial" w:hAnsi="Arial" w:cs="Arial"/>
                <w:b/>
                <w:u w:val="single"/>
              </w:rPr>
            </w:pPr>
            <w:r w:rsidRPr="00DA22F6">
              <w:rPr>
                <w:rFonts w:ascii="Arial" w:hAnsi="Arial" w:cs="Arial"/>
                <w:b/>
                <w:u w:val="single"/>
              </w:rPr>
              <w:t>Health &amp; Safety</w:t>
            </w:r>
          </w:p>
          <w:p w:rsidR="00487E70" w:rsidRPr="00DA22F6" w:rsidRDefault="00487E70" w:rsidP="00487E70">
            <w:pPr>
              <w:rPr>
                <w:rFonts w:ascii="Arial" w:hAnsi="Arial" w:cs="Arial"/>
                <w:b/>
                <w:u w:val="single"/>
              </w:rPr>
            </w:pPr>
          </w:p>
          <w:p w:rsidR="00487E70" w:rsidRPr="00DA22F6" w:rsidRDefault="00487E70" w:rsidP="00487E70">
            <w:pPr>
              <w:rPr>
                <w:rFonts w:ascii="Arial" w:hAnsi="Arial" w:cs="Arial"/>
                <w:i/>
              </w:rPr>
            </w:pPr>
            <w:r w:rsidRPr="00DA22F6">
              <w:rPr>
                <w:rFonts w:ascii="Arial" w:hAnsi="Arial" w:cs="Arial"/>
                <w:i/>
              </w:rPr>
              <w:t>The Multi Task Attendant will:</w:t>
            </w:r>
          </w:p>
          <w:p w:rsidR="00487E70" w:rsidRPr="00DA22F6" w:rsidRDefault="00487E70" w:rsidP="00487E70">
            <w:pPr>
              <w:numPr>
                <w:ilvl w:val="0"/>
                <w:numId w:val="11"/>
              </w:numPr>
              <w:spacing w:after="120"/>
              <w:ind w:left="357" w:hanging="357"/>
              <w:jc w:val="both"/>
              <w:rPr>
                <w:rFonts w:ascii="Arial" w:hAnsi="Arial" w:cs="Arial"/>
              </w:rPr>
            </w:pPr>
            <w:r w:rsidRPr="00DA22F6">
              <w:rPr>
                <w:rFonts w:ascii="Arial" w:hAnsi="Arial" w:cs="Arial"/>
              </w:rPr>
              <w:t>In accordance with Health and Safety at work policy, it is each staff members responsibility to observe all rules relating to Health and Safety and Conduct at Work and to use any equipment provided in a safe and responsible manner.</w:t>
            </w:r>
          </w:p>
          <w:p w:rsidR="00487E70" w:rsidRPr="00DA22F6" w:rsidRDefault="00487E70" w:rsidP="00487E70">
            <w:pPr>
              <w:numPr>
                <w:ilvl w:val="0"/>
                <w:numId w:val="11"/>
              </w:numPr>
              <w:spacing w:after="120"/>
              <w:ind w:left="357" w:hanging="357"/>
              <w:rPr>
                <w:rFonts w:ascii="Arial" w:hAnsi="Arial" w:cs="Arial"/>
              </w:rPr>
            </w:pPr>
            <w:r w:rsidRPr="00DA22F6">
              <w:rPr>
                <w:rFonts w:ascii="Arial" w:hAnsi="Arial" w:cs="Arial"/>
              </w:rPr>
              <w:t xml:space="preserve">Understand and adhere to all relevant </w:t>
            </w:r>
            <w:smartTag w:uri="urn:schemas-microsoft-com:office:smarttags" w:element="stockticker">
              <w:r w:rsidRPr="00DA22F6">
                <w:rPr>
                  <w:rFonts w:ascii="Arial" w:hAnsi="Arial" w:cs="Arial"/>
                </w:rPr>
                <w:t>HSE</w:t>
              </w:r>
            </w:smartTag>
            <w:r w:rsidRPr="00DA22F6">
              <w:rPr>
                <w:rFonts w:ascii="Arial" w:hAnsi="Arial" w:cs="Arial"/>
              </w:rPr>
              <w:t xml:space="preserve"> policies, guidelines and procedures, comply with health and safety, infection control and risk management procedures, comply with statutory obligations</w:t>
            </w:r>
            <w:r>
              <w:rPr>
                <w:rFonts w:ascii="Arial" w:hAnsi="Arial" w:cs="Arial"/>
              </w:rPr>
              <w:t>.</w:t>
            </w:r>
          </w:p>
          <w:p w:rsidR="00487E70" w:rsidRPr="00400CD8" w:rsidRDefault="00487E70" w:rsidP="00487E70">
            <w:pPr>
              <w:numPr>
                <w:ilvl w:val="0"/>
                <w:numId w:val="11"/>
              </w:numPr>
              <w:spacing w:after="120"/>
              <w:ind w:left="357" w:hanging="357"/>
              <w:rPr>
                <w:rFonts w:ascii="Arial" w:hAnsi="Arial" w:cs="Arial"/>
              </w:rPr>
            </w:pPr>
            <w:r w:rsidRPr="00400CD8">
              <w:rPr>
                <w:rFonts w:ascii="Arial" w:hAnsi="Arial" w:cs="Arial"/>
              </w:rPr>
              <w:t xml:space="preserve">Report any incident or potential incident which may compromise the health and safety of </w:t>
            </w:r>
            <w:r w:rsidR="00AA2EEB">
              <w:rPr>
                <w:rFonts w:ascii="Arial" w:hAnsi="Arial" w:cs="Arial"/>
              </w:rPr>
              <w:t>Resident</w:t>
            </w:r>
            <w:r w:rsidRPr="00400CD8">
              <w:rPr>
                <w:rFonts w:ascii="Arial" w:hAnsi="Arial" w:cs="Arial"/>
              </w:rPr>
              <w:t>, staff or visitors and take appropriate action.</w:t>
            </w:r>
          </w:p>
          <w:p w:rsidR="00487E70" w:rsidRPr="00400CD8" w:rsidRDefault="00487E70" w:rsidP="00487E70">
            <w:pPr>
              <w:numPr>
                <w:ilvl w:val="0"/>
                <w:numId w:val="11"/>
              </w:numPr>
              <w:spacing w:after="120"/>
              <w:ind w:left="357" w:hanging="357"/>
              <w:jc w:val="both"/>
              <w:rPr>
                <w:rFonts w:ascii="Arial" w:hAnsi="Arial" w:cs="Arial"/>
                <w:iCs/>
              </w:rPr>
            </w:pPr>
            <w:r w:rsidRPr="00400CD8">
              <w:rPr>
                <w:rFonts w:ascii="Arial" w:hAnsi="Arial" w:cs="Arial"/>
              </w:rPr>
              <w:t xml:space="preserve">Report any accidents, near misses to the person in charge and </w:t>
            </w:r>
            <w:r w:rsidRPr="00400CD8">
              <w:rPr>
                <w:rFonts w:ascii="Arial" w:hAnsi="Arial" w:cs="Arial"/>
                <w:iCs/>
              </w:rPr>
              <w:t>ensure completion of incident / near miss forms.</w:t>
            </w:r>
          </w:p>
          <w:p w:rsidR="00487E70" w:rsidRPr="00400CD8" w:rsidRDefault="00487E70" w:rsidP="00487E70">
            <w:pPr>
              <w:numPr>
                <w:ilvl w:val="0"/>
                <w:numId w:val="11"/>
              </w:numPr>
              <w:spacing w:after="120"/>
              <w:ind w:left="357" w:hanging="357"/>
              <w:rPr>
                <w:rFonts w:ascii="Arial" w:hAnsi="Arial" w:cs="Arial"/>
              </w:rPr>
            </w:pPr>
            <w:r w:rsidRPr="00400CD8">
              <w:rPr>
                <w:rFonts w:ascii="Arial" w:hAnsi="Arial" w:cs="Arial"/>
              </w:rPr>
              <w:t xml:space="preserve">Not undertake any duty related to </w:t>
            </w:r>
            <w:r w:rsidR="00AA2EEB">
              <w:rPr>
                <w:rFonts w:ascii="Arial" w:hAnsi="Arial" w:cs="Arial"/>
              </w:rPr>
              <w:t>Resident</w:t>
            </w:r>
            <w:r w:rsidRPr="00400CD8">
              <w:rPr>
                <w:rFonts w:ascii="Arial" w:hAnsi="Arial" w:cs="Arial"/>
              </w:rPr>
              <w:t xml:space="preserve"> care for which he/she is not trained.</w:t>
            </w:r>
          </w:p>
          <w:p w:rsidR="00487E70" w:rsidRPr="00DA22F6" w:rsidRDefault="00487E70" w:rsidP="00487E70">
            <w:pPr>
              <w:numPr>
                <w:ilvl w:val="0"/>
                <w:numId w:val="11"/>
              </w:numPr>
              <w:spacing w:after="120"/>
              <w:ind w:left="357" w:hanging="357"/>
              <w:jc w:val="both"/>
              <w:rPr>
                <w:rFonts w:ascii="Arial" w:hAnsi="Arial" w:cs="Arial"/>
                <w:i/>
              </w:rPr>
            </w:pPr>
            <w:r w:rsidRPr="00DA22F6">
              <w:rPr>
                <w:rFonts w:ascii="Arial" w:hAnsi="Arial" w:cs="Arial"/>
              </w:rPr>
              <w:lastRenderedPageBreak/>
              <w:t>Attend train</w:t>
            </w:r>
            <w:r w:rsidR="00B866E1">
              <w:rPr>
                <w:rFonts w:ascii="Arial" w:hAnsi="Arial" w:cs="Arial"/>
              </w:rPr>
              <w:t>ing courses as required e.g. AED</w:t>
            </w:r>
            <w:r w:rsidRPr="00DA22F6">
              <w:rPr>
                <w:rFonts w:ascii="Arial" w:hAnsi="Arial" w:cs="Arial"/>
              </w:rPr>
              <w:t>, Hygiene, HACCP, Fire Prevention etc.</w:t>
            </w:r>
          </w:p>
          <w:p w:rsidR="00487E70" w:rsidRPr="00DA22F6" w:rsidRDefault="00487E70" w:rsidP="00487E70">
            <w:pPr>
              <w:numPr>
                <w:ilvl w:val="0"/>
                <w:numId w:val="11"/>
              </w:numPr>
              <w:spacing w:after="120"/>
              <w:ind w:left="357" w:hanging="357"/>
              <w:rPr>
                <w:rFonts w:ascii="Arial" w:hAnsi="Arial" w:cs="Arial"/>
              </w:rPr>
            </w:pPr>
            <w:r w:rsidRPr="00DA22F6">
              <w:rPr>
                <w:rFonts w:ascii="Arial" w:hAnsi="Arial" w:cs="Arial"/>
              </w:rPr>
              <w:t xml:space="preserve">Conduct his / herself in a manner that ensures safe </w:t>
            </w:r>
            <w:r w:rsidR="00ED7FDF">
              <w:rPr>
                <w:rFonts w:ascii="Arial" w:hAnsi="Arial" w:cs="Arial"/>
              </w:rPr>
              <w:t>Resident</w:t>
            </w:r>
            <w:r w:rsidRPr="00DA22F6">
              <w:rPr>
                <w:rFonts w:ascii="Arial" w:hAnsi="Arial" w:cs="Arial"/>
              </w:rPr>
              <w:t xml:space="preserve"> care.</w:t>
            </w:r>
          </w:p>
          <w:p w:rsidR="00487E70" w:rsidRPr="00487E70" w:rsidRDefault="00487E70" w:rsidP="00487E70">
            <w:pPr>
              <w:rPr>
                <w:rFonts w:ascii="Arial" w:hAnsi="Arial" w:cs="Arial"/>
                <w:sz w:val="16"/>
                <w:szCs w:val="16"/>
              </w:rPr>
            </w:pPr>
          </w:p>
          <w:p w:rsidR="00487E70" w:rsidRPr="00487E70" w:rsidRDefault="00487E70" w:rsidP="00487E70">
            <w:pPr>
              <w:rPr>
                <w:rFonts w:ascii="Arial" w:hAnsi="Arial" w:cs="Arial"/>
                <w:sz w:val="16"/>
                <w:szCs w:val="16"/>
              </w:rPr>
            </w:pPr>
          </w:p>
          <w:p w:rsidR="00487E70" w:rsidRDefault="00487E70" w:rsidP="00487E70">
            <w:pPr>
              <w:rPr>
                <w:rFonts w:ascii="Arial" w:hAnsi="Arial" w:cs="Arial"/>
                <w:b/>
                <w:u w:val="single"/>
              </w:rPr>
            </w:pPr>
            <w:r w:rsidRPr="00DA22F6">
              <w:rPr>
                <w:rFonts w:ascii="Arial" w:hAnsi="Arial" w:cs="Arial"/>
                <w:b/>
                <w:u w:val="single"/>
              </w:rPr>
              <w:t>Education &amp; Training</w:t>
            </w:r>
          </w:p>
          <w:p w:rsidR="00487E70" w:rsidRPr="00DA22F6" w:rsidRDefault="00487E70" w:rsidP="00487E70">
            <w:pPr>
              <w:rPr>
                <w:rFonts w:ascii="Arial" w:hAnsi="Arial" w:cs="Arial"/>
                <w:b/>
                <w:u w:val="single"/>
              </w:rPr>
            </w:pPr>
          </w:p>
          <w:p w:rsidR="00487E70" w:rsidRDefault="00487E70" w:rsidP="00487E70">
            <w:pPr>
              <w:rPr>
                <w:rFonts w:ascii="Arial" w:hAnsi="Arial" w:cs="Arial"/>
                <w:i/>
              </w:rPr>
            </w:pPr>
            <w:r w:rsidRPr="00DA22F6">
              <w:rPr>
                <w:rFonts w:ascii="Arial" w:hAnsi="Arial" w:cs="Arial"/>
                <w:i/>
              </w:rPr>
              <w:t>The Multi Task Attendant will:</w:t>
            </w:r>
          </w:p>
          <w:p w:rsidR="00487E70" w:rsidRPr="00DA22F6" w:rsidRDefault="00487E70" w:rsidP="00487E70">
            <w:pPr>
              <w:rPr>
                <w:rFonts w:ascii="Arial" w:hAnsi="Arial" w:cs="Arial"/>
                <w:i/>
              </w:rPr>
            </w:pPr>
          </w:p>
          <w:p w:rsidR="00487E70" w:rsidRPr="00DA22F6" w:rsidRDefault="00487E70" w:rsidP="00487E70">
            <w:pPr>
              <w:numPr>
                <w:ilvl w:val="0"/>
                <w:numId w:val="3"/>
              </w:numPr>
              <w:spacing w:after="120"/>
              <w:ind w:left="357" w:hanging="357"/>
              <w:rPr>
                <w:rFonts w:ascii="Arial" w:hAnsi="Arial" w:cs="Arial"/>
              </w:rPr>
            </w:pPr>
            <w:r w:rsidRPr="00DA22F6">
              <w:rPr>
                <w:rFonts w:ascii="Arial" w:hAnsi="Arial" w:cs="Arial"/>
              </w:rPr>
              <w:t>Attend induction and mandatory in-service education</w:t>
            </w:r>
            <w:r w:rsidR="00AA2EEB">
              <w:rPr>
                <w:rFonts w:ascii="Arial" w:hAnsi="Arial" w:cs="Arial"/>
              </w:rPr>
              <w:t>.</w:t>
            </w:r>
          </w:p>
          <w:p w:rsidR="00487E70" w:rsidRPr="00400CD8" w:rsidRDefault="00487E70" w:rsidP="00487E70">
            <w:pPr>
              <w:numPr>
                <w:ilvl w:val="0"/>
                <w:numId w:val="3"/>
              </w:numPr>
              <w:tabs>
                <w:tab w:val="num" w:pos="416"/>
              </w:tabs>
              <w:spacing w:after="120"/>
              <w:ind w:left="357" w:hanging="357"/>
              <w:rPr>
                <w:rFonts w:ascii="Arial" w:hAnsi="Arial" w:cs="Arial"/>
              </w:rPr>
            </w:pPr>
            <w:r w:rsidRPr="00400CD8">
              <w:rPr>
                <w:rFonts w:ascii="Arial" w:hAnsi="Arial" w:cs="Arial"/>
              </w:rPr>
              <w:t>As directed</w:t>
            </w:r>
            <w:r w:rsidR="00AA2EEB">
              <w:rPr>
                <w:rFonts w:ascii="Arial" w:hAnsi="Arial" w:cs="Arial"/>
              </w:rPr>
              <w:t>,</w:t>
            </w:r>
            <w:r w:rsidRPr="00400CD8">
              <w:rPr>
                <w:rFonts w:ascii="Arial" w:hAnsi="Arial" w:cs="Arial"/>
              </w:rPr>
              <w:t xml:space="preserve"> participate in the induction of new staff</w:t>
            </w:r>
            <w:r w:rsidR="00AA2EEB">
              <w:rPr>
                <w:rFonts w:ascii="Arial" w:hAnsi="Arial" w:cs="Arial"/>
              </w:rPr>
              <w:t>.</w:t>
            </w:r>
            <w:r w:rsidRPr="00400CD8">
              <w:rPr>
                <w:rFonts w:ascii="Arial" w:hAnsi="Arial" w:cs="Arial"/>
              </w:rPr>
              <w:t xml:space="preserve"> </w:t>
            </w:r>
          </w:p>
          <w:p w:rsidR="00487E70" w:rsidRPr="00DA22F6" w:rsidRDefault="00AA2EEB" w:rsidP="00487E70">
            <w:pPr>
              <w:numPr>
                <w:ilvl w:val="0"/>
                <w:numId w:val="3"/>
              </w:numPr>
              <w:spacing w:after="120"/>
              <w:ind w:left="357" w:hanging="357"/>
              <w:rPr>
                <w:rFonts w:ascii="Arial" w:hAnsi="Arial" w:cs="Arial"/>
              </w:rPr>
            </w:pPr>
            <w:r>
              <w:rPr>
                <w:rFonts w:ascii="Arial" w:hAnsi="Arial" w:cs="Arial"/>
              </w:rPr>
              <w:t>Participate and m</w:t>
            </w:r>
            <w:r w:rsidR="00487E70" w:rsidRPr="00DA22F6">
              <w:rPr>
                <w:rFonts w:ascii="Arial" w:hAnsi="Arial" w:cs="Arial"/>
              </w:rPr>
              <w:t>aintain continuous personal</w:t>
            </w:r>
            <w:r w:rsidR="00B42F96">
              <w:rPr>
                <w:rFonts w:ascii="Arial" w:hAnsi="Arial" w:cs="Arial"/>
              </w:rPr>
              <w:t xml:space="preserve"> and team based development</w:t>
            </w:r>
            <w:r w:rsidR="00487E70" w:rsidRPr="00DA22F6">
              <w:rPr>
                <w:rFonts w:ascii="Arial" w:hAnsi="Arial" w:cs="Arial"/>
              </w:rPr>
              <w:t>, education, training and learning.</w:t>
            </w:r>
          </w:p>
          <w:p w:rsidR="00487E70" w:rsidRPr="00DA22F6" w:rsidRDefault="00487E70" w:rsidP="00487E70">
            <w:pPr>
              <w:numPr>
                <w:ilvl w:val="0"/>
                <w:numId w:val="3"/>
              </w:numPr>
              <w:spacing w:after="120"/>
              <w:ind w:left="357" w:hanging="357"/>
              <w:rPr>
                <w:rFonts w:ascii="Arial" w:hAnsi="Arial" w:cs="Arial"/>
              </w:rPr>
            </w:pPr>
            <w:r w:rsidRPr="00DA22F6">
              <w:rPr>
                <w:rFonts w:ascii="Arial" w:hAnsi="Arial" w:cs="Arial"/>
              </w:rPr>
              <w:t>Participate in appraisal and the development of a personal development plan in conjunction with his / her line manager.</w:t>
            </w:r>
          </w:p>
          <w:p w:rsidR="00487E70" w:rsidRDefault="00487E70" w:rsidP="00487E70">
            <w:pPr>
              <w:rPr>
                <w:rFonts w:ascii="Arial" w:hAnsi="Arial" w:cs="Arial"/>
                <w:b/>
              </w:rPr>
            </w:pPr>
          </w:p>
          <w:p w:rsidR="00487E70" w:rsidRDefault="00487E70" w:rsidP="00487E70">
            <w:pPr>
              <w:rPr>
                <w:rFonts w:ascii="Arial" w:hAnsi="Arial" w:cs="Arial"/>
                <w:b/>
                <w:u w:val="single"/>
              </w:rPr>
            </w:pPr>
            <w:r w:rsidRPr="00DA22F6">
              <w:rPr>
                <w:rFonts w:ascii="Arial" w:hAnsi="Arial" w:cs="Arial"/>
                <w:b/>
                <w:u w:val="single"/>
              </w:rPr>
              <w:t>Administrative Duties:</w:t>
            </w:r>
          </w:p>
          <w:p w:rsidR="00487E70" w:rsidRPr="00DA22F6" w:rsidRDefault="00487E70" w:rsidP="00487E70">
            <w:pPr>
              <w:rPr>
                <w:rFonts w:ascii="Arial" w:hAnsi="Arial" w:cs="Arial"/>
                <w:b/>
                <w:u w:val="single"/>
              </w:rPr>
            </w:pPr>
          </w:p>
          <w:p w:rsidR="00487E70" w:rsidRDefault="00487E70" w:rsidP="00487E70">
            <w:pPr>
              <w:rPr>
                <w:rFonts w:ascii="Arial" w:hAnsi="Arial" w:cs="Arial"/>
                <w:i/>
              </w:rPr>
            </w:pPr>
            <w:r w:rsidRPr="00DA22F6">
              <w:rPr>
                <w:rFonts w:ascii="Arial" w:hAnsi="Arial" w:cs="Arial"/>
                <w:i/>
              </w:rPr>
              <w:t>The Multi Task Attendant will:</w:t>
            </w:r>
          </w:p>
          <w:p w:rsidR="00487E70" w:rsidRPr="00DA22F6" w:rsidRDefault="00487E70" w:rsidP="00487E70">
            <w:pPr>
              <w:rPr>
                <w:rFonts w:ascii="Arial" w:hAnsi="Arial" w:cs="Arial"/>
                <w:i/>
              </w:rPr>
            </w:pPr>
          </w:p>
          <w:p w:rsidR="00487E70" w:rsidRPr="00DA22F6" w:rsidRDefault="00487E70" w:rsidP="00487E70">
            <w:pPr>
              <w:numPr>
                <w:ilvl w:val="0"/>
                <w:numId w:val="2"/>
              </w:numPr>
              <w:spacing w:after="120"/>
              <w:ind w:left="357" w:hanging="357"/>
              <w:rPr>
                <w:rFonts w:ascii="Arial" w:hAnsi="Arial" w:cs="Arial"/>
              </w:rPr>
            </w:pPr>
            <w:r w:rsidRPr="00DA22F6">
              <w:rPr>
                <w:rFonts w:ascii="Arial" w:hAnsi="Arial" w:cs="Arial"/>
              </w:rPr>
              <w:t>Attend staff meetings and contribute constructively to</w:t>
            </w:r>
            <w:r w:rsidR="00B42F96">
              <w:rPr>
                <w:rFonts w:ascii="Arial" w:hAnsi="Arial" w:cs="Arial"/>
              </w:rPr>
              <w:t xml:space="preserve"> the smooth running of the unit.</w:t>
            </w:r>
          </w:p>
          <w:p w:rsidR="00487E70" w:rsidRDefault="00487E70" w:rsidP="00487E70">
            <w:pPr>
              <w:numPr>
                <w:ilvl w:val="0"/>
                <w:numId w:val="2"/>
              </w:numPr>
              <w:ind w:left="357" w:hanging="357"/>
              <w:rPr>
                <w:rFonts w:ascii="Arial" w:hAnsi="Arial" w:cs="Arial"/>
              </w:rPr>
            </w:pPr>
            <w:r w:rsidRPr="00DA22F6">
              <w:rPr>
                <w:rFonts w:ascii="Arial" w:hAnsi="Arial" w:cs="Arial"/>
              </w:rPr>
              <w:t xml:space="preserve">Contribute to the maintenance of updating of </w:t>
            </w:r>
            <w:r w:rsidR="00AA2EEB">
              <w:rPr>
                <w:rFonts w:ascii="Arial" w:hAnsi="Arial" w:cs="Arial"/>
              </w:rPr>
              <w:t>Resident</w:t>
            </w:r>
            <w:r w:rsidRPr="00DA22F6">
              <w:rPr>
                <w:rFonts w:ascii="Arial" w:hAnsi="Arial" w:cs="Arial"/>
              </w:rPr>
              <w:t xml:space="preserve">/ </w:t>
            </w:r>
            <w:r w:rsidR="00ED7FDF">
              <w:rPr>
                <w:rFonts w:ascii="Arial" w:hAnsi="Arial" w:cs="Arial"/>
              </w:rPr>
              <w:t>Resident</w:t>
            </w:r>
            <w:r w:rsidRPr="00DA22F6">
              <w:rPr>
                <w:rFonts w:ascii="Arial" w:hAnsi="Arial" w:cs="Arial"/>
              </w:rPr>
              <w:t xml:space="preserve"> / resident documentation</w:t>
            </w:r>
            <w:r>
              <w:rPr>
                <w:rFonts w:ascii="Arial" w:hAnsi="Arial" w:cs="Arial"/>
              </w:rPr>
              <w:t>.</w:t>
            </w:r>
          </w:p>
          <w:p w:rsidR="00B42F96" w:rsidRPr="00DA22F6" w:rsidRDefault="00B42F96" w:rsidP="00042BEB">
            <w:pPr>
              <w:ind w:left="357"/>
              <w:rPr>
                <w:rFonts w:ascii="Arial" w:hAnsi="Arial" w:cs="Arial"/>
              </w:rPr>
            </w:pPr>
          </w:p>
          <w:p w:rsidR="00487E70" w:rsidRPr="00024D24" w:rsidRDefault="00487E70" w:rsidP="00487E70">
            <w:pPr>
              <w:pStyle w:val="Heading4"/>
              <w:spacing w:before="0" w:after="0"/>
              <w:rPr>
                <w:rFonts w:ascii="Arial" w:hAnsi="Arial" w:cs="Arial"/>
                <w:iCs/>
                <w:sz w:val="12"/>
                <w:szCs w:val="12"/>
                <w:lang w:val="en-IE"/>
              </w:rPr>
            </w:pPr>
          </w:p>
          <w:p w:rsidR="00A83DED" w:rsidRPr="00DA22F6" w:rsidRDefault="00A83DED" w:rsidP="00487E70">
            <w:pPr>
              <w:pStyle w:val="Heading4"/>
              <w:spacing w:before="0" w:after="0"/>
              <w:rPr>
                <w:rFonts w:ascii="Arial" w:hAnsi="Arial" w:cs="Arial"/>
                <w:iCs/>
                <w:sz w:val="20"/>
                <w:szCs w:val="20"/>
                <w:lang w:val="en-IE"/>
              </w:rPr>
            </w:pPr>
            <w:r w:rsidRPr="00DA22F6">
              <w:rPr>
                <w:rFonts w:ascii="Arial" w:hAnsi="Arial" w:cs="Arial"/>
                <w:iCs/>
                <w:sz w:val="20"/>
                <w:szCs w:val="20"/>
                <w:lang w:val="en-IE"/>
              </w:rPr>
              <w:t xml:space="preserve">The above Job Specification is not intended to be a comprehensive list of all duties involved and consequently, the post holder </w:t>
            </w:r>
            <w:r w:rsidR="00D314F1" w:rsidRPr="00DA22F6">
              <w:rPr>
                <w:rFonts w:ascii="Arial" w:hAnsi="Arial" w:cs="Arial"/>
                <w:iCs/>
                <w:sz w:val="20"/>
                <w:szCs w:val="20"/>
                <w:lang w:val="en-IE"/>
              </w:rPr>
              <w:t>will be</w:t>
            </w:r>
            <w:r w:rsidRPr="00DA22F6">
              <w:rPr>
                <w:rFonts w:ascii="Arial" w:hAnsi="Arial" w:cs="Arial"/>
                <w:iCs/>
                <w:sz w:val="20"/>
                <w:szCs w:val="20"/>
                <w:lang w:val="en-IE"/>
              </w:rPr>
              <w:t xml:space="preserve"> required to perform other duties as appropriate to the post which may be assigned to him/her from time to time and to contribute to the development of the post while in office.</w:t>
            </w:r>
            <w:r w:rsidR="00881F50" w:rsidRPr="00DA22F6">
              <w:rPr>
                <w:rFonts w:ascii="Arial" w:hAnsi="Arial" w:cs="Arial"/>
                <w:iCs/>
                <w:sz w:val="20"/>
                <w:szCs w:val="20"/>
                <w:lang w:val="en-IE"/>
              </w:rPr>
              <w:t xml:space="preserve"> </w:t>
            </w:r>
          </w:p>
          <w:p w:rsidR="006D204B" w:rsidRPr="00024D24" w:rsidRDefault="006D204B" w:rsidP="00384A7D">
            <w:pPr>
              <w:jc w:val="both"/>
              <w:rPr>
                <w:rFonts w:ascii="Arial" w:hAnsi="Arial" w:cs="Arial"/>
                <w:i/>
                <w:iCs/>
                <w:sz w:val="12"/>
                <w:szCs w:val="12"/>
              </w:rPr>
            </w:pPr>
          </w:p>
        </w:tc>
      </w:tr>
      <w:tr w:rsidR="0047675B" w:rsidRPr="00DA22F6" w:rsidTr="009E3EE6">
        <w:tc>
          <w:tcPr>
            <w:tcW w:w="1800" w:type="dxa"/>
          </w:tcPr>
          <w:p w:rsidR="00D76D4B" w:rsidRPr="00DA22F6" w:rsidRDefault="00D76D4B" w:rsidP="009A73DE">
            <w:pPr>
              <w:rPr>
                <w:rFonts w:ascii="Arial" w:hAnsi="Arial" w:cs="Arial"/>
                <w:b/>
                <w:bCs/>
              </w:rPr>
            </w:pPr>
          </w:p>
          <w:p w:rsidR="0047675B" w:rsidRPr="00DA22F6" w:rsidRDefault="0047675B" w:rsidP="009A73DE">
            <w:pPr>
              <w:rPr>
                <w:rFonts w:ascii="Arial" w:hAnsi="Arial" w:cs="Arial"/>
                <w:b/>
                <w:bCs/>
              </w:rPr>
            </w:pPr>
            <w:r w:rsidRPr="00DA22F6">
              <w:rPr>
                <w:rFonts w:ascii="Arial" w:hAnsi="Arial" w:cs="Arial"/>
                <w:b/>
                <w:bCs/>
              </w:rPr>
              <w:t>Eligibility Criteria</w:t>
            </w:r>
          </w:p>
          <w:p w:rsidR="0047675B" w:rsidRPr="00DA22F6" w:rsidRDefault="0047675B" w:rsidP="00DE252D">
            <w:pPr>
              <w:rPr>
                <w:rFonts w:ascii="Arial" w:hAnsi="Arial" w:cs="Arial"/>
                <w:b/>
                <w:bCs/>
              </w:rPr>
            </w:pPr>
          </w:p>
          <w:p w:rsidR="0047675B" w:rsidRPr="00DA22F6" w:rsidRDefault="0047675B">
            <w:pPr>
              <w:rPr>
                <w:rFonts w:ascii="Arial" w:hAnsi="Arial" w:cs="Arial"/>
                <w:b/>
                <w:bCs/>
              </w:rPr>
            </w:pPr>
            <w:r w:rsidRPr="00DA22F6">
              <w:rPr>
                <w:rFonts w:ascii="Arial" w:hAnsi="Arial" w:cs="Arial"/>
                <w:b/>
                <w:bCs/>
              </w:rPr>
              <w:t xml:space="preserve">Qualifications and/ or experience </w:t>
            </w:r>
          </w:p>
        </w:tc>
        <w:tc>
          <w:tcPr>
            <w:tcW w:w="8820" w:type="dxa"/>
          </w:tcPr>
          <w:p w:rsidR="00ED3580" w:rsidRDefault="00ED3580" w:rsidP="0078488B">
            <w:pPr>
              <w:rPr>
                <w:rFonts w:ascii="Arial" w:hAnsi="Arial" w:cs="Arial"/>
                <w:b/>
                <w:bCs/>
                <w:i/>
                <w:iCs/>
              </w:rPr>
            </w:pPr>
          </w:p>
          <w:p w:rsidR="00701B58" w:rsidRPr="00DA22F6" w:rsidRDefault="00701B58" w:rsidP="0078488B">
            <w:pPr>
              <w:rPr>
                <w:rFonts w:ascii="Arial" w:hAnsi="Arial" w:cs="Arial"/>
                <w:b/>
                <w:bCs/>
                <w:i/>
                <w:iCs/>
              </w:rPr>
            </w:pPr>
          </w:p>
          <w:p w:rsidR="00BB27CF" w:rsidRDefault="00BB27CF" w:rsidP="00BB27CF">
            <w:pPr>
              <w:pStyle w:val="ListParagraph"/>
              <w:numPr>
                <w:ilvl w:val="0"/>
                <w:numId w:val="21"/>
              </w:numPr>
              <w:autoSpaceDE w:val="0"/>
              <w:autoSpaceDN w:val="0"/>
              <w:adjustRightInd w:val="0"/>
              <w:rPr>
                <w:rFonts w:ascii="Arial" w:hAnsi="Arial" w:cs="Arial"/>
              </w:rPr>
            </w:pPr>
            <w:r>
              <w:rPr>
                <w:rFonts w:ascii="Arial" w:hAnsi="Arial" w:cs="Arial"/>
              </w:rPr>
              <w:t xml:space="preserve"> (i) Possess the relevant QQI Further Education and Training (FET) Level 5 Certificate in </w:t>
            </w:r>
          </w:p>
          <w:p w:rsidR="00642074" w:rsidRDefault="00BB27CF" w:rsidP="00BB27CF">
            <w:pPr>
              <w:pStyle w:val="ListParagraph"/>
              <w:autoSpaceDE w:val="0"/>
              <w:autoSpaceDN w:val="0"/>
              <w:adjustRightInd w:val="0"/>
              <w:rPr>
                <w:rFonts w:ascii="Arial" w:hAnsi="Arial" w:cs="Arial"/>
              </w:rPr>
            </w:pPr>
            <w:r>
              <w:rPr>
                <w:rFonts w:ascii="Arial" w:hAnsi="Arial" w:cs="Arial"/>
              </w:rPr>
              <w:t xml:space="preserve">     Health Service Skills</w:t>
            </w:r>
          </w:p>
          <w:p w:rsidR="00BB27CF" w:rsidRDefault="00BB27CF" w:rsidP="00BB27CF">
            <w:pPr>
              <w:pStyle w:val="ListParagraph"/>
              <w:autoSpaceDE w:val="0"/>
              <w:autoSpaceDN w:val="0"/>
              <w:adjustRightInd w:val="0"/>
              <w:rPr>
                <w:rFonts w:ascii="Arial" w:hAnsi="Arial" w:cs="Arial"/>
              </w:rPr>
            </w:pPr>
          </w:p>
          <w:p w:rsidR="00BB27CF" w:rsidRDefault="00BB27CF" w:rsidP="00BB27CF">
            <w:pPr>
              <w:autoSpaceDE w:val="0"/>
              <w:autoSpaceDN w:val="0"/>
              <w:adjustRightInd w:val="0"/>
              <w:jc w:val="center"/>
              <w:rPr>
                <w:rFonts w:ascii="Arial" w:hAnsi="Arial" w:cs="Arial"/>
                <w:b/>
              </w:rPr>
            </w:pPr>
            <w:r w:rsidRPr="00BB27CF">
              <w:rPr>
                <w:rFonts w:ascii="Arial" w:hAnsi="Arial" w:cs="Arial"/>
                <w:b/>
              </w:rPr>
              <w:t>Or</w:t>
            </w:r>
          </w:p>
          <w:p w:rsidR="00BB27CF" w:rsidRPr="00BB27CF" w:rsidRDefault="00BB27CF" w:rsidP="00BB27CF">
            <w:pPr>
              <w:autoSpaceDE w:val="0"/>
              <w:autoSpaceDN w:val="0"/>
              <w:adjustRightInd w:val="0"/>
              <w:jc w:val="center"/>
              <w:rPr>
                <w:rFonts w:ascii="Arial" w:hAnsi="Arial" w:cs="Arial"/>
                <w:b/>
              </w:rPr>
            </w:pPr>
          </w:p>
          <w:p w:rsidR="00BB27CF" w:rsidRDefault="00BB27CF" w:rsidP="00BB27CF">
            <w:pPr>
              <w:autoSpaceDE w:val="0"/>
              <w:autoSpaceDN w:val="0"/>
              <w:adjustRightInd w:val="0"/>
              <w:rPr>
                <w:rFonts w:ascii="Arial" w:hAnsi="Arial" w:cs="Arial"/>
              </w:rPr>
            </w:pPr>
            <w:r>
              <w:rPr>
                <w:rFonts w:ascii="Arial" w:hAnsi="Arial" w:cs="Arial"/>
              </w:rPr>
              <w:t xml:space="preserve">              (ii) FETAC Level 5 Certificate in Health Service Skills or Healthcare Support</w:t>
            </w:r>
          </w:p>
          <w:p w:rsidR="00BB27CF" w:rsidRDefault="00BB27CF" w:rsidP="00BB27CF">
            <w:pPr>
              <w:autoSpaceDE w:val="0"/>
              <w:autoSpaceDN w:val="0"/>
              <w:adjustRightInd w:val="0"/>
              <w:rPr>
                <w:rFonts w:ascii="Arial" w:hAnsi="Arial" w:cs="Arial"/>
              </w:rPr>
            </w:pPr>
          </w:p>
          <w:p w:rsidR="00BB27CF" w:rsidRPr="00BB27CF" w:rsidRDefault="00BB27CF" w:rsidP="00BB27CF">
            <w:pPr>
              <w:autoSpaceDE w:val="0"/>
              <w:autoSpaceDN w:val="0"/>
              <w:adjustRightInd w:val="0"/>
              <w:jc w:val="center"/>
              <w:rPr>
                <w:rFonts w:ascii="Arial" w:hAnsi="Arial" w:cs="Arial"/>
                <w:b/>
              </w:rPr>
            </w:pPr>
            <w:r w:rsidRPr="00BB27CF">
              <w:rPr>
                <w:rFonts w:ascii="Arial" w:hAnsi="Arial" w:cs="Arial"/>
                <w:b/>
              </w:rPr>
              <w:t>Or</w:t>
            </w:r>
          </w:p>
          <w:p w:rsidR="006759F6" w:rsidRDefault="006759F6" w:rsidP="009B2111">
            <w:pPr>
              <w:rPr>
                <w:rFonts w:ascii="Arial" w:hAnsi="Arial" w:cs="Arial"/>
                <w:iCs/>
              </w:rPr>
            </w:pPr>
          </w:p>
          <w:p w:rsidR="00BB27CF" w:rsidRDefault="007B32CD" w:rsidP="009B2111">
            <w:pPr>
              <w:rPr>
                <w:rFonts w:ascii="Arial" w:hAnsi="Arial" w:cs="Arial"/>
                <w:iCs/>
              </w:rPr>
            </w:pPr>
            <w:r>
              <w:rPr>
                <w:rFonts w:ascii="Arial" w:hAnsi="Arial" w:cs="Arial"/>
                <w:iCs/>
              </w:rPr>
              <w:t xml:space="preserve">              (iii) A relevant H</w:t>
            </w:r>
            <w:r w:rsidR="00BB27CF">
              <w:rPr>
                <w:rFonts w:ascii="Arial" w:hAnsi="Arial" w:cs="Arial"/>
                <w:iCs/>
              </w:rPr>
              <w:t>ealthcare qualification</w:t>
            </w:r>
            <w:r w:rsidR="000E1FEA">
              <w:rPr>
                <w:rFonts w:ascii="Arial" w:hAnsi="Arial" w:cs="Arial"/>
                <w:iCs/>
              </w:rPr>
              <w:t xml:space="preserve"> from another jurisdiction </w:t>
            </w:r>
          </w:p>
          <w:p w:rsidR="00BB27CF" w:rsidRDefault="00BB27CF" w:rsidP="009B2111">
            <w:pPr>
              <w:rPr>
                <w:rFonts w:ascii="Arial" w:hAnsi="Arial" w:cs="Arial"/>
                <w:iCs/>
              </w:rPr>
            </w:pPr>
          </w:p>
          <w:p w:rsidR="00BB27CF" w:rsidRPr="00BB27CF" w:rsidRDefault="00BB27CF" w:rsidP="00BB27CF">
            <w:pPr>
              <w:jc w:val="center"/>
              <w:rPr>
                <w:rFonts w:ascii="Arial" w:hAnsi="Arial" w:cs="Arial"/>
                <w:b/>
                <w:iCs/>
              </w:rPr>
            </w:pPr>
            <w:r w:rsidRPr="00BB27CF">
              <w:rPr>
                <w:rFonts w:ascii="Arial" w:hAnsi="Arial" w:cs="Arial"/>
                <w:b/>
                <w:iCs/>
              </w:rPr>
              <w:t>Or</w:t>
            </w:r>
          </w:p>
          <w:p w:rsidR="00BB27CF" w:rsidRPr="003B2666" w:rsidRDefault="00BB27CF" w:rsidP="009B2111">
            <w:pPr>
              <w:rPr>
                <w:rFonts w:ascii="Arial" w:hAnsi="Arial" w:cs="Arial"/>
                <w:iCs/>
              </w:rPr>
            </w:pPr>
            <w:r>
              <w:rPr>
                <w:rFonts w:ascii="Arial" w:hAnsi="Arial" w:cs="Arial"/>
                <w:iCs/>
              </w:rPr>
              <w:t xml:space="preserve">              </w:t>
            </w:r>
            <w:r w:rsidRPr="003B2666">
              <w:rPr>
                <w:rFonts w:ascii="Arial" w:hAnsi="Arial" w:cs="Arial"/>
                <w:iCs/>
              </w:rPr>
              <w:t xml:space="preserve">(iv) Be currently </w:t>
            </w:r>
            <w:r w:rsidR="00041AF3" w:rsidRPr="003B2666">
              <w:rPr>
                <w:rFonts w:ascii="Arial" w:hAnsi="Arial" w:cs="Arial"/>
                <w:iCs/>
              </w:rPr>
              <w:t xml:space="preserve">employed as an Attendant, Multi </w:t>
            </w:r>
            <w:r w:rsidRPr="003B2666">
              <w:rPr>
                <w:rFonts w:ascii="Arial" w:hAnsi="Arial" w:cs="Arial"/>
                <w:iCs/>
              </w:rPr>
              <w:t xml:space="preserve">Task or a comparable role and be </w:t>
            </w:r>
          </w:p>
          <w:p w:rsidR="00BB27CF" w:rsidRPr="003B2666" w:rsidRDefault="00BB27CF" w:rsidP="009B2111">
            <w:pPr>
              <w:rPr>
                <w:rFonts w:ascii="Arial" w:hAnsi="Arial" w:cs="Arial"/>
                <w:iCs/>
              </w:rPr>
            </w:pPr>
            <w:r w:rsidRPr="003B2666">
              <w:rPr>
                <w:rFonts w:ascii="Arial" w:hAnsi="Arial" w:cs="Arial"/>
                <w:iCs/>
              </w:rPr>
              <w:t xml:space="preserve">                    willing to undertake a QQI/FET Level 5 programme in Health Service Skills or </w:t>
            </w:r>
          </w:p>
          <w:p w:rsidR="00BB27CF" w:rsidRPr="003B2666" w:rsidRDefault="00BB27CF" w:rsidP="009B2111">
            <w:pPr>
              <w:rPr>
                <w:rFonts w:ascii="Arial" w:hAnsi="Arial" w:cs="Arial"/>
                <w:iCs/>
              </w:rPr>
            </w:pPr>
            <w:r w:rsidRPr="003B2666">
              <w:rPr>
                <w:rFonts w:ascii="Arial" w:hAnsi="Arial" w:cs="Arial"/>
                <w:iCs/>
              </w:rPr>
              <w:t xml:space="preserve">                    equivalent.</w:t>
            </w:r>
          </w:p>
          <w:p w:rsidR="00BB27CF" w:rsidRPr="001070A4" w:rsidRDefault="00BB27CF" w:rsidP="004A12D4">
            <w:pPr>
              <w:rPr>
                <w:rFonts w:ascii="Arial" w:hAnsi="Arial" w:cs="Arial"/>
                <w:b/>
                <w:color w:val="FF0000"/>
              </w:rPr>
            </w:pPr>
          </w:p>
          <w:p w:rsidR="00BB27CF" w:rsidRPr="001070A4" w:rsidRDefault="00BB27CF" w:rsidP="004A12D4">
            <w:pPr>
              <w:rPr>
                <w:rFonts w:ascii="Arial" w:hAnsi="Arial" w:cs="Arial"/>
                <w:b/>
                <w:color w:val="FF0000"/>
              </w:rPr>
            </w:pPr>
          </w:p>
          <w:p w:rsidR="00BB27CF" w:rsidRPr="00BB27CF" w:rsidRDefault="00BB27CF" w:rsidP="00BB27CF">
            <w:pPr>
              <w:pStyle w:val="ListParagraph"/>
              <w:numPr>
                <w:ilvl w:val="0"/>
                <w:numId w:val="21"/>
              </w:numPr>
              <w:rPr>
                <w:rFonts w:ascii="Arial" w:hAnsi="Arial" w:cs="Arial"/>
              </w:rPr>
            </w:pPr>
            <w:r>
              <w:rPr>
                <w:rFonts w:ascii="Arial" w:hAnsi="Arial" w:cs="Arial"/>
              </w:rPr>
              <w:t xml:space="preserve"> Candidates must have the personal competence and capacity to properly discharge the duties of the role.</w:t>
            </w:r>
          </w:p>
          <w:p w:rsidR="00BB27CF" w:rsidRPr="00BB27CF" w:rsidRDefault="00BB27CF" w:rsidP="004A12D4">
            <w:pPr>
              <w:rPr>
                <w:rFonts w:ascii="Arial" w:hAnsi="Arial" w:cs="Arial"/>
              </w:rPr>
            </w:pPr>
          </w:p>
          <w:p w:rsidR="004A12D4" w:rsidRPr="00DA22F6" w:rsidRDefault="004A12D4" w:rsidP="004A12D4">
            <w:pPr>
              <w:rPr>
                <w:rFonts w:ascii="Arial" w:hAnsi="Arial" w:cs="Arial"/>
                <w:b/>
              </w:rPr>
            </w:pPr>
            <w:r w:rsidRPr="00DA22F6">
              <w:rPr>
                <w:rFonts w:ascii="Arial" w:hAnsi="Arial" w:cs="Arial"/>
                <w:b/>
              </w:rPr>
              <w:t>Health</w:t>
            </w:r>
          </w:p>
          <w:p w:rsidR="004A12D4" w:rsidRPr="00DA22F6" w:rsidRDefault="004A12D4" w:rsidP="004A12D4">
            <w:pPr>
              <w:rPr>
                <w:rFonts w:ascii="Arial" w:hAnsi="Arial" w:cs="Arial"/>
              </w:rPr>
            </w:pPr>
            <w:r w:rsidRPr="00DA22F6">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F0E7C" w:rsidRPr="00DA22F6" w:rsidRDefault="000F0E7C" w:rsidP="004A12D4">
            <w:pPr>
              <w:rPr>
                <w:rFonts w:ascii="Arial" w:hAnsi="Arial" w:cs="Arial"/>
              </w:rPr>
            </w:pPr>
          </w:p>
          <w:p w:rsidR="004A12D4" w:rsidRPr="00DA22F6" w:rsidRDefault="004A12D4" w:rsidP="004A12D4">
            <w:pPr>
              <w:ind w:right="-766"/>
              <w:rPr>
                <w:rFonts w:ascii="Arial" w:hAnsi="Arial" w:cs="Arial"/>
                <w:iCs/>
              </w:rPr>
            </w:pPr>
            <w:r w:rsidRPr="00DA22F6">
              <w:rPr>
                <w:rFonts w:ascii="Arial" w:hAnsi="Arial" w:cs="Arial"/>
                <w:b/>
                <w:bCs/>
              </w:rPr>
              <w:t>Character</w:t>
            </w:r>
          </w:p>
          <w:p w:rsidR="004A12D4" w:rsidRPr="00DA22F6" w:rsidRDefault="004A12D4" w:rsidP="004A12D4">
            <w:pPr>
              <w:ind w:right="-766"/>
              <w:rPr>
                <w:rFonts w:ascii="Arial" w:hAnsi="Arial" w:cs="Arial"/>
              </w:rPr>
            </w:pPr>
            <w:r w:rsidRPr="00DA22F6">
              <w:rPr>
                <w:rFonts w:ascii="Arial" w:hAnsi="Arial" w:cs="Arial"/>
              </w:rPr>
              <w:t>Each candidate for and any person holding the office must be of good character</w:t>
            </w:r>
          </w:p>
          <w:p w:rsidR="00EF2694" w:rsidRPr="00DA22F6" w:rsidRDefault="00EF2694" w:rsidP="004A12D4">
            <w:pPr>
              <w:ind w:right="-766"/>
              <w:rPr>
                <w:rFonts w:ascii="Arial" w:hAnsi="Arial" w:cs="Arial"/>
              </w:rPr>
            </w:pPr>
          </w:p>
          <w:p w:rsidR="00C1734A" w:rsidRPr="00024D24" w:rsidRDefault="00C1734A" w:rsidP="003B2666">
            <w:pPr>
              <w:rPr>
                <w:rFonts w:ascii="Arial" w:hAnsi="Arial" w:cs="Arial"/>
                <w:i/>
                <w:iCs/>
                <w:sz w:val="12"/>
                <w:szCs w:val="12"/>
              </w:rPr>
            </w:pPr>
          </w:p>
        </w:tc>
      </w:tr>
      <w:tr w:rsidR="008F5DBB" w:rsidRPr="00DA22F6" w:rsidTr="009E3EE6">
        <w:tc>
          <w:tcPr>
            <w:tcW w:w="1800" w:type="dxa"/>
          </w:tcPr>
          <w:p w:rsidR="00EF2694" w:rsidRDefault="008F5DBB" w:rsidP="00EF2694">
            <w:pPr>
              <w:rPr>
                <w:rFonts w:ascii="Arial" w:hAnsi="Arial" w:cs="Arial"/>
                <w:b/>
                <w:bCs/>
              </w:rPr>
            </w:pPr>
            <w:r w:rsidRPr="00BC648E">
              <w:rPr>
                <w:rFonts w:ascii="Arial" w:hAnsi="Arial" w:cs="Arial"/>
                <w:b/>
                <w:bCs/>
              </w:rPr>
              <w:t>Post Specific Requirements</w:t>
            </w:r>
          </w:p>
          <w:p w:rsidR="008F5DBB" w:rsidRPr="00DA22F6" w:rsidRDefault="002907F9" w:rsidP="00EF2694">
            <w:pPr>
              <w:rPr>
                <w:rFonts w:ascii="Arial" w:hAnsi="Arial" w:cs="Arial"/>
                <w:b/>
                <w:bCs/>
              </w:rPr>
            </w:pPr>
            <w:r w:rsidRPr="00DA22F6">
              <w:rPr>
                <w:rFonts w:ascii="Arial" w:hAnsi="Arial" w:cs="Arial"/>
                <w:b/>
                <w:bCs/>
              </w:rPr>
              <w:t xml:space="preserve"> </w:t>
            </w:r>
          </w:p>
        </w:tc>
        <w:tc>
          <w:tcPr>
            <w:tcW w:w="8820" w:type="dxa"/>
          </w:tcPr>
          <w:p w:rsidR="00EF2694" w:rsidRPr="00B42F96" w:rsidRDefault="00B42F96" w:rsidP="00B42F96">
            <w:pPr>
              <w:keepNext/>
              <w:jc w:val="both"/>
              <w:outlineLvl w:val="0"/>
              <w:rPr>
                <w:rFonts w:ascii="Arial" w:hAnsi="Arial" w:cs="Arial"/>
              </w:rPr>
            </w:pPr>
            <w:r w:rsidRPr="00B42F96">
              <w:rPr>
                <w:rFonts w:ascii="Arial" w:hAnsi="Arial" w:cs="Arial"/>
              </w:rPr>
              <w:t>As this post may involve driving and escorting Residents to appointments, the successful candidate is required to hold a full unendorsed Irish Drivers Licence (Category B) for a minimum of 2 years and must be available to drive a HSE vehicle when required.</w:t>
            </w:r>
          </w:p>
        </w:tc>
      </w:tr>
      <w:tr w:rsidR="00EF2694" w:rsidRPr="00DA22F6" w:rsidTr="009E3EE6">
        <w:tc>
          <w:tcPr>
            <w:tcW w:w="1800" w:type="dxa"/>
          </w:tcPr>
          <w:p w:rsidR="00645574" w:rsidRDefault="00EF2694" w:rsidP="00EF2694">
            <w:pPr>
              <w:rPr>
                <w:rFonts w:ascii="Arial" w:hAnsi="Arial" w:cs="Arial"/>
                <w:b/>
                <w:bCs/>
              </w:rPr>
            </w:pPr>
            <w:r w:rsidRPr="00DA22F6">
              <w:rPr>
                <w:rFonts w:ascii="Arial" w:hAnsi="Arial" w:cs="Arial"/>
                <w:b/>
                <w:bCs/>
              </w:rPr>
              <w:t xml:space="preserve">Other requirements </w:t>
            </w:r>
            <w:r w:rsidRPr="00DA22F6">
              <w:rPr>
                <w:rFonts w:ascii="Arial" w:hAnsi="Arial" w:cs="Arial"/>
                <w:b/>
                <w:bCs/>
              </w:rPr>
              <w:lastRenderedPageBreak/>
              <w:t>specific to the post</w:t>
            </w:r>
          </w:p>
          <w:p w:rsidR="000E1FEA" w:rsidRPr="00DA22F6" w:rsidRDefault="000E1FEA" w:rsidP="00EF2694">
            <w:pPr>
              <w:rPr>
                <w:rFonts w:ascii="Arial" w:hAnsi="Arial" w:cs="Arial"/>
                <w:b/>
                <w:bCs/>
              </w:rPr>
            </w:pPr>
          </w:p>
        </w:tc>
        <w:tc>
          <w:tcPr>
            <w:tcW w:w="8820" w:type="dxa"/>
          </w:tcPr>
          <w:p w:rsidR="007161D9" w:rsidRDefault="00487E70" w:rsidP="007161D9">
            <w:pPr>
              <w:tabs>
                <w:tab w:val="left" w:pos="7740"/>
              </w:tabs>
              <w:rPr>
                <w:rFonts w:ascii="Arial" w:hAnsi="Arial" w:cs="Arial"/>
                <w:iCs/>
              </w:rPr>
            </w:pPr>
            <w:r>
              <w:rPr>
                <w:rFonts w:ascii="Arial" w:hAnsi="Arial" w:cs="Arial"/>
                <w:iCs/>
              </w:rPr>
              <w:lastRenderedPageBreak/>
              <w:t>Any additional requirements specific to the post will be notified at “expression of interest” stage and will be dependent on individual care setting needs.</w:t>
            </w:r>
          </w:p>
          <w:p w:rsidR="007161D9" w:rsidRPr="007161D9" w:rsidRDefault="007161D9" w:rsidP="00EF2694">
            <w:pPr>
              <w:rPr>
                <w:rFonts w:ascii="Arial" w:hAnsi="Arial" w:cs="Arial"/>
                <w:iCs/>
              </w:rPr>
            </w:pPr>
          </w:p>
        </w:tc>
      </w:tr>
      <w:tr w:rsidR="00EF2694" w:rsidRPr="00DA22F6" w:rsidTr="009E3EE6">
        <w:tc>
          <w:tcPr>
            <w:tcW w:w="1800" w:type="dxa"/>
          </w:tcPr>
          <w:p w:rsidR="00EF2694" w:rsidRPr="00DA22F6" w:rsidRDefault="00EF2694" w:rsidP="00DE252D">
            <w:pPr>
              <w:rPr>
                <w:rFonts w:ascii="Arial" w:hAnsi="Arial" w:cs="Arial"/>
                <w:b/>
                <w:bCs/>
              </w:rPr>
            </w:pPr>
            <w:r w:rsidRPr="00DA22F6">
              <w:rPr>
                <w:rFonts w:ascii="Arial" w:hAnsi="Arial" w:cs="Arial"/>
                <w:b/>
                <w:bCs/>
              </w:rPr>
              <w:lastRenderedPageBreak/>
              <w:t>Skills, competencies and/or knowledge</w:t>
            </w:r>
          </w:p>
          <w:p w:rsidR="00EF2694" w:rsidRPr="00DA22F6" w:rsidRDefault="00EF2694">
            <w:pPr>
              <w:rPr>
                <w:rFonts w:ascii="Arial" w:hAnsi="Arial" w:cs="Arial"/>
                <w:b/>
                <w:bCs/>
              </w:rPr>
            </w:pPr>
          </w:p>
          <w:p w:rsidR="00EF2694" w:rsidRPr="00DA22F6" w:rsidRDefault="00EF2694">
            <w:pPr>
              <w:rPr>
                <w:rFonts w:ascii="Arial" w:hAnsi="Arial" w:cs="Arial"/>
                <w:b/>
                <w:bCs/>
              </w:rPr>
            </w:pPr>
          </w:p>
        </w:tc>
        <w:tc>
          <w:tcPr>
            <w:tcW w:w="8820" w:type="dxa"/>
          </w:tcPr>
          <w:p w:rsidR="00EF2694" w:rsidRDefault="00EF2694" w:rsidP="00AB2886">
            <w:pPr>
              <w:pStyle w:val="Footer"/>
              <w:tabs>
                <w:tab w:val="clear" w:pos="4320"/>
                <w:tab w:val="clear" w:pos="8640"/>
              </w:tabs>
              <w:rPr>
                <w:rFonts w:ascii="Arial" w:hAnsi="Arial" w:cs="Arial"/>
              </w:rPr>
            </w:pPr>
            <w:r w:rsidRPr="00DA22F6">
              <w:rPr>
                <w:rFonts w:ascii="Arial" w:hAnsi="Arial" w:cs="Arial"/>
              </w:rPr>
              <w:t xml:space="preserve">The </w:t>
            </w:r>
            <w:r w:rsidR="00645574">
              <w:rPr>
                <w:rFonts w:ascii="Arial" w:hAnsi="Arial" w:cs="Arial"/>
              </w:rPr>
              <w:t>Multi Task Attendant</w:t>
            </w:r>
            <w:r w:rsidRPr="00DA22F6">
              <w:rPr>
                <w:rFonts w:ascii="Arial" w:hAnsi="Arial" w:cs="Arial"/>
              </w:rPr>
              <w:t xml:space="preserve"> will demonstrate:</w:t>
            </w:r>
          </w:p>
          <w:p w:rsidR="000E1FEA" w:rsidRPr="00DA22F6" w:rsidRDefault="000E1FEA" w:rsidP="00AB2886">
            <w:pPr>
              <w:pStyle w:val="Footer"/>
              <w:tabs>
                <w:tab w:val="clear" w:pos="4320"/>
                <w:tab w:val="clear" w:pos="8640"/>
              </w:tabs>
              <w:rPr>
                <w:rFonts w:ascii="Arial" w:hAnsi="Arial" w:cs="Arial"/>
              </w:rPr>
            </w:pPr>
          </w:p>
          <w:p w:rsidR="001C286C" w:rsidRDefault="001C286C" w:rsidP="001C286C">
            <w:pPr>
              <w:pStyle w:val="Default"/>
              <w:numPr>
                <w:ilvl w:val="0"/>
                <w:numId w:val="23"/>
              </w:numPr>
              <w:rPr>
                <w:sz w:val="20"/>
                <w:szCs w:val="20"/>
              </w:rPr>
            </w:pPr>
            <w:r w:rsidRPr="000F708B">
              <w:rPr>
                <w:sz w:val="20"/>
                <w:szCs w:val="20"/>
              </w:rPr>
              <w:t>Knowledge of the service</w:t>
            </w:r>
            <w:r w:rsidR="00B866E1">
              <w:rPr>
                <w:sz w:val="20"/>
                <w:szCs w:val="20"/>
              </w:rPr>
              <w:t>.</w:t>
            </w:r>
            <w:r w:rsidRPr="000F708B">
              <w:rPr>
                <w:sz w:val="20"/>
                <w:szCs w:val="20"/>
              </w:rPr>
              <w:t xml:space="preserve"> </w:t>
            </w:r>
          </w:p>
          <w:p w:rsidR="001C286C" w:rsidRPr="000F708B" w:rsidRDefault="001C286C" w:rsidP="001C286C">
            <w:pPr>
              <w:pStyle w:val="Default"/>
              <w:numPr>
                <w:ilvl w:val="0"/>
                <w:numId w:val="23"/>
              </w:numPr>
              <w:rPr>
                <w:sz w:val="20"/>
                <w:szCs w:val="20"/>
              </w:rPr>
            </w:pPr>
            <w:r w:rsidRPr="000F708B">
              <w:rPr>
                <w:sz w:val="20"/>
                <w:szCs w:val="20"/>
              </w:rPr>
              <w:t>Knowledge of Health &amp; Safety as it relates to the role</w:t>
            </w:r>
            <w:r w:rsidR="00B866E1">
              <w:rPr>
                <w:sz w:val="20"/>
                <w:szCs w:val="20"/>
              </w:rPr>
              <w:t>.</w:t>
            </w:r>
          </w:p>
          <w:p w:rsidR="001C286C" w:rsidRPr="00205CF9" w:rsidRDefault="001C286C" w:rsidP="001C286C">
            <w:pPr>
              <w:pStyle w:val="Default"/>
              <w:numPr>
                <w:ilvl w:val="0"/>
                <w:numId w:val="23"/>
              </w:numPr>
              <w:rPr>
                <w:sz w:val="20"/>
                <w:szCs w:val="20"/>
              </w:rPr>
            </w:pPr>
            <w:r w:rsidRPr="00205CF9">
              <w:rPr>
                <w:sz w:val="20"/>
                <w:szCs w:val="20"/>
              </w:rPr>
              <w:t>Strong communication &amp; interpersonal skills</w:t>
            </w:r>
            <w:r w:rsidR="00B866E1">
              <w:rPr>
                <w:sz w:val="20"/>
                <w:szCs w:val="20"/>
              </w:rPr>
              <w:t>.</w:t>
            </w:r>
            <w:r w:rsidRPr="00205CF9">
              <w:rPr>
                <w:sz w:val="20"/>
                <w:szCs w:val="20"/>
              </w:rPr>
              <w:t xml:space="preserve"> </w:t>
            </w:r>
          </w:p>
          <w:p w:rsidR="001C286C" w:rsidRPr="00205CF9" w:rsidRDefault="001C286C" w:rsidP="001C286C">
            <w:pPr>
              <w:pStyle w:val="Default"/>
              <w:numPr>
                <w:ilvl w:val="0"/>
                <w:numId w:val="23"/>
              </w:numPr>
              <w:rPr>
                <w:sz w:val="20"/>
                <w:szCs w:val="20"/>
              </w:rPr>
            </w:pPr>
            <w:r w:rsidRPr="00205CF9">
              <w:rPr>
                <w:sz w:val="20"/>
                <w:szCs w:val="20"/>
              </w:rPr>
              <w:t>Ability to work on own initiative and as part of a team</w:t>
            </w:r>
            <w:r w:rsidR="00B866E1">
              <w:rPr>
                <w:sz w:val="20"/>
                <w:szCs w:val="20"/>
              </w:rPr>
              <w:t>.</w:t>
            </w:r>
          </w:p>
          <w:p w:rsidR="001C286C" w:rsidRPr="00205CF9" w:rsidRDefault="001C286C" w:rsidP="001C286C">
            <w:pPr>
              <w:pStyle w:val="Default"/>
              <w:numPr>
                <w:ilvl w:val="0"/>
                <w:numId w:val="23"/>
              </w:numPr>
              <w:rPr>
                <w:sz w:val="20"/>
                <w:szCs w:val="20"/>
              </w:rPr>
            </w:pPr>
            <w:r w:rsidRPr="00205CF9">
              <w:rPr>
                <w:sz w:val="20"/>
                <w:szCs w:val="20"/>
              </w:rPr>
              <w:t>P</w:t>
            </w:r>
            <w:r w:rsidR="00B866E1">
              <w:rPr>
                <w:sz w:val="20"/>
                <w:szCs w:val="20"/>
              </w:rPr>
              <w:t>lanning &amp; organisational skills.</w:t>
            </w:r>
          </w:p>
          <w:p w:rsidR="00BC648E" w:rsidRPr="00645574" w:rsidRDefault="00AA2EEB" w:rsidP="00445105">
            <w:pPr>
              <w:pStyle w:val="Default"/>
              <w:numPr>
                <w:ilvl w:val="0"/>
                <w:numId w:val="23"/>
              </w:numPr>
              <w:tabs>
                <w:tab w:val="left" w:pos="7740"/>
              </w:tabs>
              <w:spacing w:line="360" w:lineRule="auto"/>
              <w:jc w:val="both"/>
            </w:pPr>
            <w:r>
              <w:rPr>
                <w:sz w:val="20"/>
                <w:szCs w:val="20"/>
              </w:rPr>
              <w:t>Resident</w:t>
            </w:r>
            <w:r w:rsidR="001C286C" w:rsidRPr="00205CF9">
              <w:rPr>
                <w:sz w:val="20"/>
                <w:szCs w:val="20"/>
              </w:rPr>
              <w:t>/</w:t>
            </w:r>
            <w:r w:rsidR="00ED7FDF">
              <w:rPr>
                <w:sz w:val="20"/>
                <w:szCs w:val="20"/>
              </w:rPr>
              <w:t>Resident</w:t>
            </w:r>
            <w:r w:rsidR="001C286C" w:rsidRPr="00205CF9">
              <w:rPr>
                <w:sz w:val="20"/>
                <w:szCs w:val="20"/>
              </w:rPr>
              <w:t xml:space="preserve"> focus</w:t>
            </w:r>
            <w:r w:rsidR="00B866E1">
              <w:rPr>
                <w:sz w:val="20"/>
                <w:szCs w:val="20"/>
              </w:rPr>
              <w:t>.</w:t>
            </w:r>
          </w:p>
        </w:tc>
      </w:tr>
      <w:tr w:rsidR="00EF2694" w:rsidRPr="00DA22F6" w:rsidTr="009E3EE6">
        <w:tc>
          <w:tcPr>
            <w:tcW w:w="1800" w:type="dxa"/>
          </w:tcPr>
          <w:p w:rsidR="00EF2694" w:rsidRPr="00DA22F6" w:rsidRDefault="00EF2694" w:rsidP="00445A9D">
            <w:pPr>
              <w:rPr>
                <w:rFonts w:ascii="Arial" w:hAnsi="Arial" w:cs="Arial"/>
                <w:b/>
                <w:bCs/>
              </w:rPr>
            </w:pPr>
            <w:r>
              <w:rPr>
                <w:rFonts w:ascii="Arial" w:hAnsi="Arial" w:cs="Arial"/>
                <w:b/>
                <w:bCs/>
              </w:rPr>
              <w:t>Campaign</w:t>
            </w:r>
            <w:r w:rsidRPr="00DA22F6">
              <w:rPr>
                <w:rFonts w:ascii="Arial" w:hAnsi="Arial" w:cs="Arial"/>
                <w:b/>
                <w:bCs/>
              </w:rPr>
              <w:t xml:space="preserve"> Specific Selection Process</w:t>
            </w:r>
          </w:p>
          <w:p w:rsidR="00EF2694" w:rsidRPr="00DA22F6" w:rsidRDefault="00EF2694" w:rsidP="00445A9D">
            <w:pPr>
              <w:rPr>
                <w:rFonts w:ascii="Arial" w:hAnsi="Arial" w:cs="Arial"/>
                <w:b/>
                <w:bCs/>
              </w:rPr>
            </w:pPr>
          </w:p>
          <w:p w:rsidR="00EF2694" w:rsidRPr="00DA22F6" w:rsidRDefault="00EF2694" w:rsidP="00445A9D">
            <w:pPr>
              <w:rPr>
                <w:rFonts w:ascii="Arial" w:hAnsi="Arial" w:cs="Arial"/>
                <w:b/>
                <w:bCs/>
              </w:rPr>
            </w:pPr>
            <w:r>
              <w:rPr>
                <w:rFonts w:ascii="Arial" w:hAnsi="Arial" w:cs="Arial"/>
                <w:b/>
                <w:bCs/>
              </w:rPr>
              <w:t xml:space="preserve">Ranking / </w:t>
            </w:r>
            <w:r w:rsidRPr="00DA22F6">
              <w:rPr>
                <w:rFonts w:ascii="Arial" w:hAnsi="Arial" w:cs="Arial"/>
                <w:b/>
                <w:bCs/>
              </w:rPr>
              <w:t>Shortlisting / Interview</w:t>
            </w:r>
          </w:p>
        </w:tc>
        <w:tc>
          <w:tcPr>
            <w:tcW w:w="8820" w:type="dxa"/>
          </w:tcPr>
          <w:p w:rsidR="00EF2694" w:rsidRPr="00E766A5" w:rsidRDefault="00EF2694" w:rsidP="00EF2694">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EF2694" w:rsidRPr="00B2438E" w:rsidRDefault="00EF2694" w:rsidP="00EF2694">
            <w:pPr>
              <w:jc w:val="both"/>
              <w:rPr>
                <w:rFonts w:ascii="Arial" w:hAnsi="Arial" w:cs="Arial"/>
                <w:sz w:val="16"/>
                <w:szCs w:val="16"/>
              </w:rPr>
            </w:pPr>
          </w:p>
          <w:p w:rsidR="00EF2694" w:rsidRPr="00E766A5" w:rsidRDefault="00EF2694" w:rsidP="00EF2694">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rsidR="00EF2694" w:rsidRPr="00B2438E" w:rsidRDefault="00EF2694" w:rsidP="00EF2694">
            <w:pPr>
              <w:jc w:val="both"/>
              <w:rPr>
                <w:rFonts w:ascii="Arial" w:hAnsi="Arial" w:cs="Arial"/>
                <w:i/>
                <w:iCs/>
                <w:sz w:val="16"/>
                <w:szCs w:val="16"/>
              </w:rPr>
            </w:pPr>
          </w:p>
          <w:p w:rsidR="00EF2694" w:rsidRDefault="00EF2694" w:rsidP="00EF2694">
            <w:pPr>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rsidR="000E1FEA" w:rsidRPr="00DA22F6" w:rsidRDefault="000E1FEA" w:rsidP="00EF2694">
            <w:pPr>
              <w:rPr>
                <w:rFonts w:ascii="Arial" w:hAnsi="Arial" w:cs="Arial"/>
                <w:iCs/>
              </w:rPr>
            </w:pPr>
          </w:p>
        </w:tc>
      </w:tr>
      <w:tr w:rsidR="00EF2694" w:rsidRPr="00DA22F6" w:rsidTr="009E3EE6">
        <w:tc>
          <w:tcPr>
            <w:tcW w:w="1800" w:type="dxa"/>
            <w:tcBorders>
              <w:top w:val="single" w:sz="4" w:space="0" w:color="auto"/>
              <w:left w:val="single" w:sz="4" w:space="0" w:color="auto"/>
              <w:bottom w:val="single" w:sz="4" w:space="0" w:color="auto"/>
              <w:right w:val="single" w:sz="4" w:space="0" w:color="auto"/>
            </w:tcBorders>
          </w:tcPr>
          <w:p w:rsidR="00EF2694" w:rsidRPr="00DA22F6" w:rsidRDefault="00EF2694" w:rsidP="00445A9D">
            <w:pPr>
              <w:rPr>
                <w:rFonts w:ascii="Arial" w:hAnsi="Arial" w:cs="Arial"/>
                <w:b/>
                <w:bCs/>
              </w:rPr>
            </w:pPr>
            <w:r w:rsidRPr="00DA22F6">
              <w:rPr>
                <w:rFonts w:ascii="Arial" w:hAnsi="Arial" w:cs="Arial"/>
                <w:b/>
                <w:bCs/>
              </w:rPr>
              <w:t>Code of Practice</w:t>
            </w:r>
          </w:p>
        </w:tc>
        <w:tc>
          <w:tcPr>
            <w:tcW w:w="8820" w:type="dxa"/>
            <w:tcBorders>
              <w:top w:val="single" w:sz="4" w:space="0" w:color="auto"/>
              <w:left w:val="single" w:sz="4" w:space="0" w:color="auto"/>
              <w:bottom w:val="single" w:sz="4" w:space="0" w:color="auto"/>
              <w:right w:val="single" w:sz="4" w:space="0" w:color="auto"/>
            </w:tcBorders>
          </w:tcPr>
          <w:p w:rsidR="00834E32" w:rsidRPr="00E766A5" w:rsidRDefault="00834E32" w:rsidP="00834E32">
            <w:pPr>
              <w:jc w:val="both"/>
              <w:rPr>
                <w:rFonts w:ascii="Arial" w:hAnsi="Arial" w:cs="Arial"/>
              </w:rPr>
            </w:pPr>
            <w:r w:rsidRPr="004B03AB">
              <w:rPr>
                <w:rFonts w:ascii="Arial" w:hAnsi="Arial" w:cs="Arial"/>
              </w:rPr>
              <w:t xml:space="preserve">The </w:t>
            </w:r>
            <w:r w:rsidRPr="004B03AB">
              <w:rPr>
                <w:rFonts w:ascii="Arial" w:hAnsi="Arial" w:cs="Arial"/>
                <w:lang w:val="en-IE"/>
              </w:rPr>
              <w:t>Health Service Executive</w:t>
            </w:r>
            <w:r>
              <w:rPr>
                <w:rFonts w:ascii="Arial" w:hAnsi="Arial" w:cs="Arial"/>
                <w:color w:val="FF0000"/>
                <w:lang w:val="en-IE"/>
              </w:rPr>
              <w:t xml:space="preserve"> </w:t>
            </w:r>
            <w:r w:rsidRPr="00E766A5">
              <w:rPr>
                <w:rFonts w:ascii="Arial" w:hAnsi="Arial" w:cs="Arial"/>
              </w:rPr>
              <w:t>will run this campaign in compliance with the Code of Practi</w:t>
            </w:r>
            <w:r>
              <w:rPr>
                <w:rFonts w:ascii="Arial" w:hAnsi="Arial" w:cs="Arial"/>
              </w:rPr>
              <w:t>ce prepared by the Commission</w:t>
            </w:r>
            <w:r w:rsidRPr="00E766A5">
              <w:rPr>
                <w:rFonts w:ascii="Arial" w:hAnsi="Arial" w:cs="Arial"/>
              </w:rPr>
              <w:t xml:space="preserve"> for Public Service Appointments (CPSA). The Code of Practice sets out how the core principles of probity, merit, equity and fairness might be applied</w:t>
            </w:r>
            <w:r>
              <w:rPr>
                <w:rFonts w:ascii="Arial" w:hAnsi="Arial" w:cs="Arial"/>
              </w:rPr>
              <w:t xml:space="preserve"> on a principle basis. The Code</w:t>
            </w:r>
            <w:r w:rsidRPr="00E766A5">
              <w:rPr>
                <w:rFonts w:ascii="Arial" w:hAnsi="Arial" w:cs="Arial"/>
              </w:rPr>
              <w:t xml:space="preserve"> also specifies the responsibilities placed on candidates, </w:t>
            </w:r>
            <w:r>
              <w:rPr>
                <w:rFonts w:ascii="Arial" w:hAnsi="Arial" w:cs="Arial"/>
                <w:iCs/>
              </w:rPr>
              <w:t>facilities for feedback to applicants</w:t>
            </w:r>
            <w:r w:rsidRPr="00E1460B">
              <w:rPr>
                <w:rFonts w:ascii="Arial" w:hAnsi="Arial" w:cs="Arial"/>
                <w:iCs/>
              </w:rPr>
              <w:t xml:space="preserve"> </w:t>
            </w:r>
            <w:r w:rsidRPr="00E766A5">
              <w:rPr>
                <w:rFonts w:ascii="Arial" w:hAnsi="Arial" w:cs="Arial"/>
              </w:rPr>
              <w:t xml:space="preserve">on matters relating to their application when requested, and </w:t>
            </w:r>
            <w:r w:rsidRPr="00E766A5">
              <w:rPr>
                <w:rFonts w:ascii="Arial" w:hAnsi="Arial" w:cs="Arial"/>
                <w:lang w:val="en-US"/>
              </w:rPr>
              <w:t xml:space="preserve">outlines procedures in relation to requests for a review of the recruitment and selection process and review in relation to allegations of a breach of the Code of Practice. </w:t>
            </w:r>
            <w:r w:rsidRPr="00E766A5">
              <w:rPr>
                <w:rFonts w:ascii="Arial" w:hAnsi="Arial" w:cs="Arial"/>
              </w:rPr>
              <w:t xml:space="preserve"> Additional information on the </w:t>
            </w:r>
            <w:smartTag w:uri="urn:schemas-microsoft-com:office:smarttags" w:element="stockticker">
              <w:r w:rsidRPr="00E766A5">
                <w:rPr>
                  <w:rFonts w:ascii="Arial" w:hAnsi="Arial" w:cs="Arial"/>
                </w:rPr>
                <w:t>HSE</w:t>
              </w:r>
            </w:smartTag>
            <w:r w:rsidRPr="00E766A5">
              <w:rPr>
                <w:rFonts w:ascii="Arial" w:hAnsi="Arial" w:cs="Arial"/>
              </w:rPr>
              <w:t>’s review process is available in the document posted with each vacancy entitled “Code of Practice, information for candidates</w:t>
            </w:r>
            <w:r>
              <w:rPr>
                <w:rFonts w:ascii="Arial" w:hAnsi="Arial" w:cs="Arial"/>
              </w:rPr>
              <w:t>”.</w:t>
            </w:r>
          </w:p>
          <w:p w:rsidR="00834E32" w:rsidRPr="00E766A5" w:rsidRDefault="00834E32" w:rsidP="00834E32">
            <w:pPr>
              <w:ind w:firstLine="720"/>
              <w:jc w:val="both"/>
              <w:rPr>
                <w:rFonts w:ascii="Arial" w:hAnsi="Arial" w:cs="Arial"/>
              </w:rPr>
            </w:pPr>
          </w:p>
          <w:p w:rsidR="00EF2694" w:rsidRDefault="00834E32" w:rsidP="00834E32">
            <w:pPr>
              <w:rPr>
                <w:rFonts w:ascii="Arial" w:hAnsi="Arial" w:cs="Arial"/>
              </w:rPr>
            </w:pPr>
            <w:r w:rsidRPr="00E766A5">
              <w:rPr>
                <w:rFonts w:ascii="Arial" w:hAnsi="Arial" w:cs="Arial"/>
              </w:rPr>
              <w:t xml:space="preserve">Codes of practice are published by the CPSA and are available on </w:t>
            </w:r>
            <w:hyperlink r:id="rId9" w:history="1">
              <w:r w:rsidRPr="003F0451">
                <w:rPr>
                  <w:rStyle w:val="Hyperlink"/>
                  <w:rFonts w:ascii="Arial" w:hAnsi="Arial" w:cs="Arial"/>
                </w:rPr>
                <w:t>www.hse.ie/eng/staff/jobs</w:t>
              </w:r>
            </w:hyperlink>
            <w:r>
              <w:rPr>
                <w:rFonts w:ascii="Arial" w:hAnsi="Arial" w:cs="Arial"/>
              </w:rPr>
              <w:t xml:space="preserve"> </w:t>
            </w:r>
            <w:r w:rsidRPr="00E766A5">
              <w:rPr>
                <w:rFonts w:ascii="Arial" w:hAnsi="Arial" w:cs="Arial"/>
              </w:rPr>
              <w:t xml:space="preserve">in the document posted with each vacancy entitled “Code of Practice, information for </w:t>
            </w:r>
            <w:r>
              <w:rPr>
                <w:rFonts w:ascii="Arial" w:hAnsi="Arial" w:cs="Arial"/>
              </w:rPr>
              <w:t xml:space="preserve">candidates” or on </w:t>
            </w:r>
            <w:hyperlink r:id="rId10" w:history="1">
              <w:r w:rsidRPr="003F0451">
                <w:rPr>
                  <w:rStyle w:val="Hyperlink"/>
                  <w:rFonts w:ascii="Arial" w:hAnsi="Arial" w:cs="Arial"/>
                </w:rPr>
                <w:t>www.cpsa.ie</w:t>
              </w:r>
            </w:hyperlink>
            <w:r>
              <w:rPr>
                <w:rFonts w:ascii="Arial" w:hAnsi="Arial" w:cs="Arial"/>
              </w:rPr>
              <w:t>.</w:t>
            </w:r>
          </w:p>
          <w:p w:rsidR="000E1FEA" w:rsidRPr="00DA22F6" w:rsidRDefault="000E1FEA" w:rsidP="00834E32">
            <w:pPr>
              <w:rPr>
                <w:rFonts w:ascii="Arial" w:hAnsi="Arial" w:cs="Arial"/>
                <w:bCs/>
              </w:rPr>
            </w:pPr>
          </w:p>
        </w:tc>
      </w:tr>
      <w:tr w:rsidR="00EF2694" w:rsidRPr="00DA22F6" w:rsidTr="009E3EE6">
        <w:tc>
          <w:tcPr>
            <w:tcW w:w="10620" w:type="dxa"/>
            <w:gridSpan w:val="2"/>
          </w:tcPr>
          <w:p w:rsidR="00EF2694" w:rsidRPr="00DA22F6" w:rsidRDefault="00EF2694" w:rsidP="00445A9D">
            <w:pPr>
              <w:rPr>
                <w:rFonts w:ascii="Arial" w:hAnsi="Arial" w:cs="Arial"/>
              </w:rPr>
            </w:pPr>
            <w:r w:rsidRPr="00DA22F6">
              <w:rPr>
                <w:rFonts w:ascii="Arial" w:hAnsi="Arial" w:cs="Arial"/>
              </w:rPr>
              <w:t>The reform programme outlined for the Health Services may impact on this role and as structures change the job description may be reviewed.</w:t>
            </w:r>
          </w:p>
          <w:p w:rsidR="00EF2694" w:rsidRDefault="00EF2694" w:rsidP="00445A9D">
            <w:pPr>
              <w:rPr>
                <w:rFonts w:ascii="Arial" w:hAnsi="Arial" w:cs="Arial"/>
              </w:rPr>
            </w:pPr>
            <w:r w:rsidRPr="00DA22F6">
              <w:rPr>
                <w:rFonts w:ascii="Arial" w:hAnsi="Arial" w:cs="Arial"/>
              </w:rPr>
              <w:t xml:space="preserve">This job description is a guide to the general range of duties assigned to the post holder. It is intended to be neither definitive nor restrictive and is subject to periodic review with the employee concerned. </w:t>
            </w:r>
          </w:p>
          <w:p w:rsidR="000E1FEA" w:rsidRPr="00DA22F6" w:rsidRDefault="000E1FEA" w:rsidP="00445A9D">
            <w:pPr>
              <w:rPr>
                <w:rFonts w:ascii="Arial" w:hAnsi="Arial" w:cs="Arial"/>
              </w:rPr>
            </w:pPr>
          </w:p>
        </w:tc>
      </w:tr>
    </w:tbl>
    <w:p w:rsidR="007344B7" w:rsidRPr="00DA22F6" w:rsidRDefault="007344B7">
      <w:pPr>
        <w:rPr>
          <w:rFonts w:ascii="Arial" w:hAnsi="Arial" w:cs="Arial"/>
        </w:rPr>
      </w:pPr>
    </w:p>
    <w:p w:rsidR="007344B7" w:rsidRPr="00DA22F6" w:rsidRDefault="007344B7" w:rsidP="004B7417">
      <w:pPr>
        <w:rPr>
          <w:rFonts w:ascii="Arial" w:hAnsi="Arial" w:cs="Arial"/>
          <w:b/>
        </w:rPr>
      </w:pPr>
    </w:p>
    <w:p w:rsidR="00BC648E" w:rsidRDefault="00BC648E">
      <w:pPr>
        <w:rPr>
          <w:rFonts w:ascii="Arial" w:hAnsi="Arial" w:cs="Arial"/>
          <w:b/>
        </w:rPr>
      </w:pPr>
      <w:r>
        <w:rPr>
          <w:rFonts w:ascii="Arial" w:hAnsi="Arial" w:cs="Arial"/>
          <w:b/>
        </w:rPr>
        <w:br w:type="page"/>
      </w:r>
    </w:p>
    <w:p w:rsidR="004B7417" w:rsidRPr="00DA22F6" w:rsidRDefault="00BC648E" w:rsidP="00A33A5A">
      <w:pPr>
        <w:jc w:val="center"/>
        <w:rPr>
          <w:rFonts w:ascii="Arial" w:hAnsi="Arial" w:cs="Arial"/>
          <w:b/>
        </w:rPr>
      </w:pPr>
      <w:r>
        <w:rPr>
          <w:rFonts w:ascii="Arial" w:hAnsi="Arial" w:cs="Arial"/>
          <w:b/>
          <w:noProof/>
          <w:lang w:val="en-IE" w:eastAsia="en-IE"/>
        </w:rPr>
        <w:lastRenderedPageBreak/>
        <w:drawing>
          <wp:anchor distT="0" distB="0" distL="114300" distR="114300" simplePos="0" relativeHeight="251658240" behindDoc="0" locked="0" layoutInCell="1" allowOverlap="1">
            <wp:simplePos x="0" y="0"/>
            <wp:positionH relativeFrom="column">
              <wp:posOffset>-66675</wp:posOffset>
            </wp:positionH>
            <wp:positionV relativeFrom="paragraph">
              <wp:posOffset>-238760</wp:posOffset>
            </wp:positionV>
            <wp:extent cx="895350" cy="523875"/>
            <wp:effectExtent l="19050" t="0" r="0" b="0"/>
            <wp:wrapNone/>
            <wp:docPr id="4" name="Picture 4"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logojpg"/>
                    <pic:cNvPicPr>
                      <a:picLocks noChangeAspect="1" noChangeArrowheads="1"/>
                    </pic:cNvPicPr>
                  </pic:nvPicPr>
                  <pic:blipFill>
                    <a:blip r:embed="rId11" cstate="print"/>
                    <a:srcRect/>
                    <a:stretch>
                      <a:fillRect/>
                    </a:stretch>
                  </pic:blipFill>
                  <pic:spPr bwMode="auto">
                    <a:xfrm>
                      <a:off x="0" y="0"/>
                      <a:ext cx="895350" cy="523875"/>
                    </a:xfrm>
                    <a:prstGeom prst="rect">
                      <a:avLst/>
                    </a:prstGeom>
                    <a:noFill/>
                    <a:ln w="9525">
                      <a:noFill/>
                      <a:miter lim="800000"/>
                      <a:headEnd/>
                      <a:tailEnd/>
                    </a:ln>
                  </pic:spPr>
                </pic:pic>
              </a:graphicData>
            </a:graphic>
          </wp:anchor>
        </w:drawing>
      </w:r>
      <w:r w:rsidR="00645574">
        <w:rPr>
          <w:rFonts w:ascii="Arial" w:hAnsi="Arial" w:cs="Arial"/>
          <w:b/>
        </w:rPr>
        <w:t>Multi Task Attendant</w:t>
      </w:r>
    </w:p>
    <w:p w:rsidR="004B7417" w:rsidRPr="00DA22F6" w:rsidRDefault="007344B7" w:rsidP="00B50275">
      <w:pPr>
        <w:jc w:val="center"/>
        <w:rPr>
          <w:rFonts w:ascii="Arial" w:hAnsi="Arial" w:cs="Arial"/>
          <w:b/>
        </w:rPr>
      </w:pPr>
      <w:r w:rsidRPr="00DA22F6">
        <w:rPr>
          <w:rFonts w:ascii="Arial" w:hAnsi="Arial" w:cs="Arial"/>
          <w:b/>
        </w:rPr>
        <w:t>Terms and Conditions of Employment</w:t>
      </w:r>
    </w:p>
    <w:p w:rsidR="00290FDF" w:rsidRPr="00DA22F6" w:rsidRDefault="00290FDF" w:rsidP="00B50275">
      <w:pPr>
        <w:jc w:val="center"/>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13"/>
      </w:tblGrid>
      <w:tr w:rsidR="007344B7" w:rsidRPr="00DA22F6" w:rsidTr="00A33A5A">
        <w:tc>
          <w:tcPr>
            <w:tcW w:w="1951" w:type="dxa"/>
          </w:tcPr>
          <w:p w:rsidR="007344B7" w:rsidRPr="00DA22F6" w:rsidRDefault="007344B7">
            <w:pPr>
              <w:rPr>
                <w:rFonts w:ascii="Arial" w:hAnsi="Arial" w:cs="Arial"/>
                <w:b/>
                <w:bCs/>
              </w:rPr>
            </w:pPr>
          </w:p>
          <w:p w:rsidR="007344B7" w:rsidRPr="00DA22F6" w:rsidRDefault="007344B7">
            <w:pPr>
              <w:rPr>
                <w:rFonts w:ascii="Arial" w:hAnsi="Arial" w:cs="Arial"/>
                <w:b/>
                <w:bCs/>
              </w:rPr>
            </w:pPr>
            <w:r w:rsidRPr="00DA22F6">
              <w:rPr>
                <w:rFonts w:ascii="Arial" w:hAnsi="Arial" w:cs="Arial"/>
                <w:b/>
                <w:bCs/>
              </w:rPr>
              <w:t xml:space="preserve">Tenure </w:t>
            </w:r>
          </w:p>
        </w:tc>
        <w:tc>
          <w:tcPr>
            <w:tcW w:w="7513" w:type="dxa"/>
          </w:tcPr>
          <w:p w:rsidR="00F92405" w:rsidRDefault="00F92405" w:rsidP="00A33A5A">
            <w:pPr>
              <w:tabs>
                <w:tab w:val="left" w:pos="-720"/>
                <w:tab w:val="left" w:pos="0"/>
                <w:tab w:val="left" w:pos="720"/>
              </w:tabs>
              <w:suppressAutoHyphens/>
              <w:jc w:val="both"/>
              <w:rPr>
                <w:rFonts w:ascii="Arial" w:hAnsi="Arial" w:cs="Arial"/>
                <w:spacing w:val="-3"/>
              </w:rPr>
            </w:pPr>
          </w:p>
          <w:p w:rsidR="00A33A5A" w:rsidRPr="00386EA8" w:rsidRDefault="00A33A5A" w:rsidP="00A33A5A">
            <w:pPr>
              <w:tabs>
                <w:tab w:val="left" w:pos="-720"/>
                <w:tab w:val="left" w:pos="0"/>
                <w:tab w:val="left" w:pos="720"/>
              </w:tabs>
              <w:suppressAutoHyphens/>
              <w:jc w:val="both"/>
              <w:rPr>
                <w:rFonts w:ascii="Arial" w:hAnsi="Arial" w:cs="Arial"/>
                <w:spacing w:val="-3"/>
              </w:rPr>
            </w:pPr>
            <w:r w:rsidRPr="00386EA8">
              <w:rPr>
                <w:rFonts w:ascii="Arial" w:hAnsi="Arial" w:cs="Arial"/>
                <w:spacing w:val="-3"/>
              </w:rPr>
              <w:t xml:space="preserve">A panel </w:t>
            </w:r>
            <w:r w:rsidR="00F92405">
              <w:rPr>
                <w:rFonts w:ascii="Arial" w:hAnsi="Arial" w:cs="Arial"/>
                <w:spacing w:val="-3"/>
              </w:rPr>
              <w:t xml:space="preserve">will be </w:t>
            </w:r>
            <w:r w:rsidRPr="00386EA8">
              <w:rPr>
                <w:rFonts w:ascii="Arial" w:hAnsi="Arial" w:cs="Arial"/>
                <w:spacing w:val="-3"/>
              </w:rPr>
              <w:t xml:space="preserve">created from which permanent and specified purpose vacancies of full or part time duration </w:t>
            </w:r>
            <w:r>
              <w:rPr>
                <w:rFonts w:ascii="Arial" w:hAnsi="Arial" w:cs="Arial"/>
                <w:spacing w:val="-3"/>
              </w:rPr>
              <w:t>may</w:t>
            </w:r>
            <w:r w:rsidRPr="00386EA8">
              <w:rPr>
                <w:rFonts w:ascii="Arial" w:hAnsi="Arial" w:cs="Arial"/>
                <w:spacing w:val="-3"/>
              </w:rPr>
              <w:t xml:space="preserve"> be filled. </w:t>
            </w:r>
            <w:r>
              <w:rPr>
                <w:rFonts w:ascii="Arial" w:hAnsi="Arial" w:cs="Arial"/>
                <w:spacing w:val="-3"/>
              </w:rPr>
              <w:t xml:space="preserve"> </w:t>
            </w:r>
            <w:r w:rsidRPr="00386EA8">
              <w:rPr>
                <w:rFonts w:ascii="Arial" w:hAnsi="Arial" w:cs="Arial"/>
                <w:spacing w:val="-3"/>
              </w:rPr>
              <w:t xml:space="preserve">The tenure of these posts will be indicated at “expression of interest” stage. </w:t>
            </w:r>
          </w:p>
          <w:p w:rsidR="00F92405" w:rsidRDefault="00F92405" w:rsidP="00A33A5A">
            <w:pPr>
              <w:tabs>
                <w:tab w:val="left" w:pos="-720"/>
                <w:tab w:val="left" w:pos="0"/>
                <w:tab w:val="left" w:pos="720"/>
              </w:tabs>
              <w:suppressAutoHyphens/>
              <w:rPr>
                <w:rFonts w:ascii="Arial" w:hAnsi="Arial" w:cs="Arial"/>
                <w:spacing w:val="-3"/>
              </w:rPr>
            </w:pPr>
            <w:r w:rsidRPr="00440388">
              <w:rPr>
                <w:rFonts w:ascii="Arial" w:hAnsi="Arial" w:cs="Arial"/>
                <w:spacing w:val="-3"/>
              </w:rPr>
              <w:t xml:space="preserve"> </w:t>
            </w:r>
          </w:p>
          <w:p w:rsidR="00A33A5A" w:rsidRDefault="00A33A5A" w:rsidP="00A33A5A">
            <w:pPr>
              <w:tabs>
                <w:tab w:val="left" w:pos="-720"/>
                <w:tab w:val="left" w:pos="0"/>
                <w:tab w:val="left" w:pos="720"/>
              </w:tabs>
              <w:suppressAutoHyphens/>
              <w:jc w:val="both"/>
              <w:rPr>
                <w:rFonts w:ascii="Arial" w:hAnsi="Arial" w:cs="Arial"/>
                <w:spacing w:val="-3"/>
              </w:rPr>
            </w:pPr>
            <w:r>
              <w:rPr>
                <w:rFonts w:ascii="Arial" w:hAnsi="Arial" w:cs="Arial"/>
                <w:spacing w:val="-3"/>
              </w:rPr>
              <w:t xml:space="preserve">Appointment as an employee of the Health Service Executive is governed by the Health Act 2004 and the Public Service Management (Recruitment and Appointment) Act 2004. </w:t>
            </w:r>
          </w:p>
          <w:p w:rsidR="007344B7" w:rsidRPr="00DA22F6" w:rsidRDefault="007344B7">
            <w:pPr>
              <w:rPr>
                <w:rFonts w:ascii="Arial" w:hAnsi="Arial" w:cs="Arial"/>
              </w:rPr>
            </w:pPr>
          </w:p>
        </w:tc>
      </w:tr>
      <w:tr w:rsidR="007344B7" w:rsidRPr="00DA22F6" w:rsidTr="00A33A5A">
        <w:tc>
          <w:tcPr>
            <w:tcW w:w="1951" w:type="dxa"/>
          </w:tcPr>
          <w:p w:rsidR="007344B7" w:rsidRPr="00DA22F6" w:rsidRDefault="007344B7">
            <w:pPr>
              <w:rPr>
                <w:rFonts w:ascii="Arial" w:hAnsi="Arial" w:cs="Arial"/>
                <w:b/>
                <w:bCs/>
              </w:rPr>
            </w:pPr>
          </w:p>
          <w:p w:rsidR="007344B7" w:rsidRPr="00DA22F6" w:rsidRDefault="007344B7">
            <w:pPr>
              <w:rPr>
                <w:rFonts w:ascii="Arial" w:hAnsi="Arial" w:cs="Arial"/>
                <w:b/>
                <w:bCs/>
              </w:rPr>
            </w:pPr>
            <w:r w:rsidRPr="00DA22F6">
              <w:rPr>
                <w:rFonts w:ascii="Arial" w:hAnsi="Arial" w:cs="Arial"/>
                <w:b/>
                <w:bCs/>
              </w:rPr>
              <w:t xml:space="preserve">Remuneration </w:t>
            </w:r>
          </w:p>
          <w:p w:rsidR="007344B7" w:rsidRPr="00DA22F6" w:rsidRDefault="007344B7">
            <w:pPr>
              <w:rPr>
                <w:rFonts w:ascii="Arial" w:hAnsi="Arial" w:cs="Arial"/>
                <w:b/>
                <w:bCs/>
              </w:rPr>
            </w:pPr>
          </w:p>
        </w:tc>
        <w:tc>
          <w:tcPr>
            <w:tcW w:w="7513" w:type="dxa"/>
          </w:tcPr>
          <w:p w:rsidR="00F92405" w:rsidRPr="00440388" w:rsidRDefault="00F92405" w:rsidP="00F92405">
            <w:pPr>
              <w:rPr>
                <w:rFonts w:ascii="Arial" w:hAnsi="Arial" w:cs="Arial"/>
              </w:rPr>
            </w:pPr>
            <w:r w:rsidRPr="00440388">
              <w:rPr>
                <w:rFonts w:ascii="Arial" w:hAnsi="Arial" w:cs="Arial"/>
              </w:rPr>
              <w:t xml:space="preserve">The Salary scale </w:t>
            </w:r>
            <w:r w:rsidR="00B42F96">
              <w:rPr>
                <w:rFonts w:ascii="Arial" w:hAnsi="Arial" w:cs="Arial"/>
                <w:i/>
              </w:rPr>
              <w:t>(as per 01/10/2020</w:t>
            </w:r>
            <w:r w:rsidRPr="00440388">
              <w:rPr>
                <w:rFonts w:ascii="Arial" w:hAnsi="Arial" w:cs="Arial"/>
                <w:i/>
              </w:rPr>
              <w:t>)</w:t>
            </w:r>
            <w:r w:rsidRPr="00440388">
              <w:rPr>
                <w:rFonts w:ascii="Arial" w:hAnsi="Arial" w:cs="Arial"/>
              </w:rPr>
              <w:t xml:space="preserve"> for the post is: </w:t>
            </w:r>
          </w:p>
          <w:p w:rsidR="00F92405" w:rsidRPr="00440388" w:rsidRDefault="00F92405" w:rsidP="00F92405">
            <w:pPr>
              <w:rPr>
                <w:rFonts w:ascii="Arial" w:hAnsi="Arial" w:cs="Arial"/>
              </w:rPr>
            </w:pPr>
            <w:r w:rsidRPr="00440388">
              <w:rPr>
                <w:rFonts w:ascii="Arial" w:hAnsi="Arial" w:cs="Arial"/>
              </w:rPr>
              <w:t>€</w:t>
            </w:r>
            <w:r w:rsidR="00B42F96">
              <w:rPr>
                <w:rFonts w:ascii="Arial" w:hAnsi="Arial" w:cs="Arial"/>
              </w:rPr>
              <w:t>28,837</w:t>
            </w:r>
            <w:r w:rsidRPr="00440388">
              <w:rPr>
                <w:rFonts w:ascii="Arial" w:hAnsi="Arial" w:cs="Arial"/>
              </w:rPr>
              <w:t xml:space="preserve"> x 8 annual increments to €</w:t>
            </w:r>
            <w:r w:rsidR="00B42F96">
              <w:rPr>
                <w:rFonts w:ascii="Arial" w:hAnsi="Arial" w:cs="Arial"/>
              </w:rPr>
              <w:t>35,897.</w:t>
            </w:r>
          </w:p>
          <w:p w:rsidR="007344B7" w:rsidRPr="00DA22F6" w:rsidRDefault="007344B7" w:rsidP="00F92405">
            <w:pPr>
              <w:rPr>
                <w:rFonts w:ascii="Arial" w:hAnsi="Arial" w:cs="Arial"/>
              </w:rPr>
            </w:pPr>
          </w:p>
        </w:tc>
      </w:tr>
      <w:tr w:rsidR="007344B7" w:rsidRPr="00DA22F6" w:rsidTr="00A33A5A">
        <w:tc>
          <w:tcPr>
            <w:tcW w:w="1951" w:type="dxa"/>
          </w:tcPr>
          <w:p w:rsidR="007344B7" w:rsidRPr="00DA22F6" w:rsidRDefault="007344B7">
            <w:pPr>
              <w:rPr>
                <w:rFonts w:ascii="Arial" w:hAnsi="Arial" w:cs="Arial"/>
                <w:b/>
                <w:bCs/>
              </w:rPr>
            </w:pPr>
          </w:p>
          <w:p w:rsidR="007344B7" w:rsidRPr="00DA22F6" w:rsidRDefault="007344B7">
            <w:pPr>
              <w:rPr>
                <w:rFonts w:ascii="Arial" w:hAnsi="Arial" w:cs="Arial"/>
                <w:b/>
                <w:bCs/>
              </w:rPr>
            </w:pPr>
            <w:r w:rsidRPr="00DA22F6">
              <w:rPr>
                <w:rFonts w:ascii="Arial" w:hAnsi="Arial" w:cs="Arial"/>
                <w:b/>
                <w:bCs/>
              </w:rPr>
              <w:t>Working Week</w:t>
            </w:r>
          </w:p>
          <w:p w:rsidR="007344B7" w:rsidRPr="00DA22F6" w:rsidRDefault="007344B7">
            <w:pPr>
              <w:rPr>
                <w:rFonts w:ascii="Arial" w:hAnsi="Arial" w:cs="Arial"/>
                <w:b/>
                <w:bCs/>
              </w:rPr>
            </w:pPr>
          </w:p>
          <w:p w:rsidR="007344B7" w:rsidRPr="00DA22F6" w:rsidRDefault="007344B7">
            <w:pPr>
              <w:rPr>
                <w:rFonts w:ascii="Arial" w:hAnsi="Arial" w:cs="Arial"/>
                <w:b/>
                <w:bCs/>
              </w:rPr>
            </w:pPr>
          </w:p>
        </w:tc>
        <w:tc>
          <w:tcPr>
            <w:tcW w:w="7513" w:type="dxa"/>
          </w:tcPr>
          <w:p w:rsidR="00F92405" w:rsidRPr="00440388" w:rsidRDefault="007344B7" w:rsidP="00F92405">
            <w:pPr>
              <w:tabs>
                <w:tab w:val="left" w:pos="2880"/>
              </w:tabs>
              <w:rPr>
                <w:rFonts w:ascii="Arial" w:hAnsi="Arial" w:cs="Arial"/>
              </w:rPr>
            </w:pPr>
            <w:r w:rsidRPr="00DA22F6">
              <w:rPr>
                <w:rFonts w:ascii="Arial" w:hAnsi="Arial" w:cs="Arial"/>
              </w:rPr>
              <w:t>The standard working week applying to the post</w:t>
            </w:r>
            <w:r w:rsidR="00F92405">
              <w:rPr>
                <w:rFonts w:ascii="Arial" w:hAnsi="Arial" w:cs="Arial"/>
              </w:rPr>
              <w:t xml:space="preserve"> is</w:t>
            </w:r>
            <w:r w:rsidR="00F92405" w:rsidRPr="00440388">
              <w:rPr>
                <w:rFonts w:ascii="Arial" w:hAnsi="Arial" w:cs="Arial"/>
              </w:rPr>
              <w:t xml:space="preserve"> 39 hours</w:t>
            </w:r>
            <w:r w:rsidR="00AD2589">
              <w:rPr>
                <w:rFonts w:ascii="Arial" w:hAnsi="Arial" w:cs="Arial"/>
              </w:rPr>
              <w:t>.</w:t>
            </w:r>
          </w:p>
          <w:p w:rsidR="007344B7" w:rsidRPr="00DA22F6" w:rsidRDefault="007344B7">
            <w:pPr>
              <w:rPr>
                <w:rFonts w:ascii="Arial" w:hAnsi="Arial" w:cs="Arial"/>
              </w:rPr>
            </w:pPr>
          </w:p>
          <w:p w:rsidR="00A33A5A" w:rsidRDefault="00A33A5A" w:rsidP="00A33A5A">
            <w:pPr>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p w:rsidR="007344B7" w:rsidRPr="00DA22F6" w:rsidRDefault="007344B7">
            <w:pPr>
              <w:rPr>
                <w:rFonts w:ascii="Arial" w:hAnsi="Arial" w:cs="Arial"/>
              </w:rPr>
            </w:pPr>
          </w:p>
        </w:tc>
      </w:tr>
      <w:tr w:rsidR="007344B7" w:rsidRPr="00DA22F6" w:rsidTr="00A33A5A">
        <w:tc>
          <w:tcPr>
            <w:tcW w:w="1951" w:type="dxa"/>
          </w:tcPr>
          <w:p w:rsidR="007344B7" w:rsidRPr="00DA22F6" w:rsidRDefault="007344B7">
            <w:pPr>
              <w:rPr>
                <w:rFonts w:ascii="Arial" w:hAnsi="Arial" w:cs="Arial"/>
                <w:b/>
                <w:bCs/>
              </w:rPr>
            </w:pPr>
            <w:r w:rsidRPr="00DA22F6">
              <w:rPr>
                <w:rFonts w:ascii="Arial" w:hAnsi="Arial" w:cs="Arial"/>
                <w:b/>
                <w:bCs/>
              </w:rPr>
              <w:t>Annual Leave</w:t>
            </w:r>
          </w:p>
        </w:tc>
        <w:tc>
          <w:tcPr>
            <w:tcW w:w="7513" w:type="dxa"/>
          </w:tcPr>
          <w:p w:rsidR="007344B7" w:rsidRPr="00DA22F6" w:rsidRDefault="007344B7">
            <w:pPr>
              <w:rPr>
                <w:rFonts w:ascii="Arial" w:hAnsi="Arial" w:cs="Arial"/>
              </w:rPr>
            </w:pPr>
            <w:r w:rsidRPr="00DA22F6">
              <w:rPr>
                <w:rFonts w:ascii="Arial" w:hAnsi="Arial" w:cs="Arial"/>
              </w:rPr>
              <w:t>The annual le</w:t>
            </w:r>
            <w:r w:rsidR="00F92405">
              <w:rPr>
                <w:rFonts w:ascii="Arial" w:hAnsi="Arial" w:cs="Arial"/>
              </w:rPr>
              <w:t>ave associated with the post is 23 days</w:t>
            </w:r>
            <w:r w:rsidR="00A33233">
              <w:rPr>
                <w:rFonts w:ascii="Arial" w:hAnsi="Arial" w:cs="Arial"/>
              </w:rPr>
              <w:t>.</w:t>
            </w:r>
          </w:p>
          <w:p w:rsidR="007344B7" w:rsidRPr="00DA22F6" w:rsidRDefault="007344B7" w:rsidP="006F2E8A">
            <w:pPr>
              <w:rPr>
                <w:rFonts w:ascii="Arial" w:hAnsi="Arial" w:cs="Arial"/>
              </w:rPr>
            </w:pPr>
          </w:p>
        </w:tc>
      </w:tr>
      <w:tr w:rsidR="007344B7" w:rsidRPr="00DA22F6" w:rsidTr="00A33A5A">
        <w:tc>
          <w:tcPr>
            <w:tcW w:w="1951" w:type="dxa"/>
          </w:tcPr>
          <w:p w:rsidR="007344B7" w:rsidRPr="00DA22F6" w:rsidRDefault="007344B7">
            <w:pPr>
              <w:rPr>
                <w:rFonts w:ascii="Arial" w:hAnsi="Arial" w:cs="Arial"/>
                <w:b/>
                <w:bCs/>
              </w:rPr>
            </w:pPr>
          </w:p>
          <w:p w:rsidR="007344B7" w:rsidRPr="00DA22F6" w:rsidRDefault="007344B7">
            <w:pPr>
              <w:rPr>
                <w:rFonts w:ascii="Arial" w:hAnsi="Arial" w:cs="Arial"/>
                <w:b/>
                <w:bCs/>
              </w:rPr>
            </w:pPr>
            <w:r w:rsidRPr="00DA22F6">
              <w:rPr>
                <w:rFonts w:ascii="Arial" w:hAnsi="Arial" w:cs="Arial"/>
                <w:b/>
                <w:bCs/>
              </w:rPr>
              <w:t>Superannuation</w:t>
            </w:r>
          </w:p>
          <w:p w:rsidR="007344B7" w:rsidRPr="00DA22F6" w:rsidRDefault="007344B7">
            <w:pPr>
              <w:rPr>
                <w:rFonts w:ascii="Arial" w:hAnsi="Arial" w:cs="Arial"/>
                <w:b/>
                <w:bCs/>
              </w:rPr>
            </w:pPr>
          </w:p>
          <w:p w:rsidR="007344B7" w:rsidRPr="00DA22F6" w:rsidRDefault="007344B7">
            <w:pPr>
              <w:rPr>
                <w:rFonts w:ascii="Arial" w:hAnsi="Arial" w:cs="Arial"/>
                <w:b/>
                <w:bCs/>
              </w:rPr>
            </w:pPr>
          </w:p>
        </w:tc>
        <w:tc>
          <w:tcPr>
            <w:tcW w:w="7513" w:type="dxa"/>
          </w:tcPr>
          <w:p w:rsidR="00A33A5A" w:rsidRDefault="00A33A5A" w:rsidP="00A33A5A">
            <w:pPr>
              <w:rPr>
                <w:rFonts w:ascii="Arial" w:hAnsi="Arial" w:cs="Arial"/>
              </w:rPr>
            </w:pPr>
            <w:r>
              <w:rPr>
                <w:rFonts w:ascii="Arial" w:hAnsi="Arial"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527F3F">
              <w:rPr>
                <w:rFonts w:ascii="Arial" w:hAnsi="Arial" w:cs="Arial"/>
                <w:vertAlign w:val="superscript"/>
              </w:rPr>
              <w:t>st</w:t>
            </w:r>
            <w:r>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527F3F">
              <w:rPr>
                <w:rFonts w:ascii="Arial" w:hAnsi="Arial" w:cs="Arial"/>
                <w:vertAlign w:val="superscript"/>
              </w:rPr>
              <w:t>st</w:t>
            </w:r>
            <w:r>
              <w:rPr>
                <w:rFonts w:ascii="Arial" w:hAnsi="Arial" w:cs="Arial"/>
              </w:rPr>
              <w:t xml:space="preserve"> December 2004</w:t>
            </w:r>
            <w:r w:rsidR="00A33233">
              <w:rPr>
                <w:rFonts w:ascii="Arial" w:hAnsi="Arial" w:cs="Arial"/>
              </w:rPr>
              <w:t>.</w:t>
            </w:r>
          </w:p>
          <w:p w:rsidR="007344B7" w:rsidRPr="00DA22F6" w:rsidRDefault="007344B7">
            <w:pPr>
              <w:rPr>
                <w:rFonts w:ascii="Arial" w:hAnsi="Arial" w:cs="Arial"/>
              </w:rPr>
            </w:pPr>
          </w:p>
        </w:tc>
      </w:tr>
      <w:tr w:rsidR="003B2666" w:rsidRPr="00DA22F6" w:rsidTr="00A33A5A">
        <w:tc>
          <w:tcPr>
            <w:tcW w:w="1951" w:type="dxa"/>
          </w:tcPr>
          <w:p w:rsidR="003B2666" w:rsidRPr="00DA22F6" w:rsidRDefault="003B2666">
            <w:pPr>
              <w:rPr>
                <w:rFonts w:ascii="Arial" w:hAnsi="Arial" w:cs="Arial"/>
                <w:b/>
                <w:bCs/>
              </w:rPr>
            </w:pPr>
            <w:r>
              <w:rPr>
                <w:rFonts w:ascii="Arial" w:hAnsi="Arial" w:cs="Arial"/>
                <w:b/>
                <w:bCs/>
              </w:rPr>
              <w:t>Age</w:t>
            </w:r>
          </w:p>
        </w:tc>
        <w:tc>
          <w:tcPr>
            <w:tcW w:w="7513" w:type="dxa"/>
          </w:tcPr>
          <w:p w:rsidR="003B2666" w:rsidRPr="003B2666" w:rsidRDefault="003B2666" w:rsidP="003B2666">
            <w:pPr>
              <w:autoSpaceDE w:val="0"/>
              <w:autoSpaceDN w:val="0"/>
              <w:adjustRightInd w:val="0"/>
              <w:rPr>
                <w:rFonts w:ascii="Arial" w:eastAsia="Calibri" w:hAnsi="Arial" w:cs="Arial"/>
                <w:i/>
                <w:iCs/>
                <w:color w:val="000000"/>
                <w:sz w:val="22"/>
                <w:szCs w:val="22"/>
                <w:lang w:val="en-IE" w:eastAsia="en-US"/>
              </w:rPr>
            </w:pPr>
            <w:r w:rsidRPr="003B2666">
              <w:rPr>
                <w:rFonts w:ascii="Arial" w:eastAsia="Calibri" w:hAnsi="Arial" w:cs="Arial"/>
                <w:color w:val="000000"/>
                <w:lang w:val="en-IE" w:eastAsia="en-US"/>
              </w:rPr>
              <w:t>The Public Service Superannuation (Age of Retirement) Act, 2018* set 70 years as the compulsory retirement age for public servants.</w:t>
            </w:r>
            <w:r w:rsidRPr="003B2666">
              <w:rPr>
                <w:rFonts w:ascii="Arial" w:eastAsia="Calibri" w:hAnsi="Arial" w:cs="Arial"/>
                <w:i/>
                <w:iCs/>
                <w:color w:val="000000"/>
                <w:sz w:val="22"/>
                <w:szCs w:val="22"/>
                <w:lang w:val="en-IE" w:eastAsia="en-US"/>
              </w:rPr>
              <w:t xml:space="preserve"> </w:t>
            </w:r>
          </w:p>
          <w:p w:rsidR="003B2666" w:rsidRPr="003B2666" w:rsidRDefault="003B2666" w:rsidP="003B2666">
            <w:pPr>
              <w:autoSpaceDE w:val="0"/>
              <w:autoSpaceDN w:val="0"/>
              <w:adjustRightInd w:val="0"/>
              <w:rPr>
                <w:rFonts w:ascii="Arial" w:eastAsia="Calibri" w:hAnsi="Arial" w:cs="Arial"/>
                <w:i/>
                <w:iCs/>
                <w:color w:val="000000"/>
                <w:sz w:val="22"/>
                <w:szCs w:val="22"/>
                <w:lang w:val="en-IE" w:eastAsia="en-US"/>
              </w:rPr>
            </w:pPr>
          </w:p>
          <w:p w:rsidR="003B2666" w:rsidRPr="003B2666" w:rsidRDefault="003B2666" w:rsidP="003B2666">
            <w:pPr>
              <w:autoSpaceDE w:val="0"/>
              <w:autoSpaceDN w:val="0"/>
              <w:adjustRightInd w:val="0"/>
              <w:rPr>
                <w:rFonts w:ascii="Arial" w:eastAsia="Calibri" w:hAnsi="Arial" w:cs="Arial"/>
                <w:b/>
                <w:bCs/>
                <w:i/>
                <w:iCs/>
                <w:color w:val="000000"/>
                <w:u w:val="single"/>
                <w:lang w:val="en-IE" w:eastAsia="en-US"/>
              </w:rPr>
            </w:pPr>
            <w:r w:rsidRPr="003B2666">
              <w:rPr>
                <w:rFonts w:ascii="Arial" w:eastAsia="Calibri" w:hAnsi="Arial" w:cs="Arial"/>
                <w:b/>
                <w:bCs/>
                <w:i/>
                <w:iCs/>
                <w:color w:val="000000"/>
                <w:lang w:val="en-IE" w:eastAsia="en-US"/>
              </w:rPr>
              <w:t xml:space="preserve">* </w:t>
            </w:r>
            <w:r w:rsidRPr="003B2666">
              <w:rPr>
                <w:rFonts w:ascii="Arial" w:eastAsia="Calibri" w:hAnsi="Arial" w:cs="Arial"/>
                <w:b/>
                <w:bCs/>
                <w:i/>
                <w:iCs/>
                <w:color w:val="000000"/>
                <w:u w:val="single"/>
                <w:lang w:val="en-IE" w:eastAsia="en-US"/>
              </w:rPr>
              <w:t>Public Servants not affected by this legislation:</w:t>
            </w:r>
          </w:p>
          <w:p w:rsidR="003B2666" w:rsidRPr="003B2666" w:rsidRDefault="003B2666" w:rsidP="003B2666">
            <w:pPr>
              <w:autoSpaceDE w:val="0"/>
              <w:autoSpaceDN w:val="0"/>
              <w:adjustRightInd w:val="0"/>
              <w:rPr>
                <w:rFonts w:ascii="Arial" w:eastAsia="Calibri" w:hAnsi="Arial" w:cs="Arial"/>
                <w:color w:val="000000"/>
                <w:lang w:val="en-IE" w:eastAsia="en-US"/>
              </w:rPr>
            </w:pPr>
            <w:r w:rsidRPr="003B2666">
              <w:rPr>
                <w:rFonts w:ascii="Arial" w:eastAsia="Calibri" w:hAnsi="Arial" w:cs="Arial"/>
                <w:color w:val="000000"/>
                <w:lang w:val="en-IE" w:eastAsia="en-US"/>
              </w:rPr>
              <w:t>Public servants recruited between 1 April 2004 and 31 December 2012 (new entrants) have no compulsory retirement age.</w:t>
            </w:r>
          </w:p>
          <w:p w:rsidR="003B2666" w:rsidRPr="003B2666" w:rsidRDefault="003B2666" w:rsidP="003B2666">
            <w:pPr>
              <w:autoSpaceDE w:val="0"/>
              <w:autoSpaceDN w:val="0"/>
              <w:adjustRightInd w:val="0"/>
              <w:rPr>
                <w:rFonts w:ascii="Arial" w:eastAsia="Calibri" w:hAnsi="Arial" w:cs="Arial"/>
                <w:color w:val="000000"/>
                <w:lang w:val="en-IE" w:eastAsia="en-US"/>
              </w:rPr>
            </w:pPr>
          </w:p>
          <w:p w:rsidR="003B2666" w:rsidRPr="003B2666" w:rsidRDefault="003B2666" w:rsidP="003B2666">
            <w:pPr>
              <w:tabs>
                <w:tab w:val="left" w:pos="-720"/>
                <w:tab w:val="left" w:pos="0"/>
              </w:tabs>
              <w:suppressAutoHyphens/>
              <w:jc w:val="both"/>
              <w:rPr>
                <w:rFonts w:ascii="Arial" w:hAnsi="Arial" w:cs="Arial"/>
              </w:rPr>
            </w:pPr>
            <w:r w:rsidRPr="003B2666">
              <w:rPr>
                <w:rFonts w:ascii="Arial" w:eastAsia="Calibri" w:hAnsi="Arial" w:cs="Arial"/>
                <w:color w:val="000000"/>
                <w:lang w:val="en-IE" w:eastAsia="en-US"/>
              </w:rPr>
              <w:t>Public servants recruited since 1 January 2013 are members of the Single Pension Scheme and have a compulsory retirement age of 70.</w:t>
            </w:r>
          </w:p>
          <w:p w:rsidR="003B2666" w:rsidRDefault="003B2666" w:rsidP="00A33A5A">
            <w:pPr>
              <w:tabs>
                <w:tab w:val="left" w:pos="-720"/>
                <w:tab w:val="left" w:pos="0"/>
              </w:tabs>
              <w:suppressAutoHyphens/>
              <w:jc w:val="both"/>
              <w:rPr>
                <w:rFonts w:ascii="Arial" w:hAnsi="Arial" w:cs="Arial"/>
              </w:rPr>
            </w:pPr>
          </w:p>
          <w:p w:rsidR="003B2666" w:rsidRPr="00692DB4" w:rsidRDefault="003B2666" w:rsidP="00A33A5A">
            <w:pPr>
              <w:tabs>
                <w:tab w:val="left" w:pos="-720"/>
                <w:tab w:val="left" w:pos="0"/>
              </w:tabs>
              <w:suppressAutoHyphens/>
              <w:jc w:val="both"/>
              <w:rPr>
                <w:rFonts w:ascii="Arial" w:hAnsi="Arial" w:cs="Arial"/>
              </w:rPr>
            </w:pPr>
          </w:p>
        </w:tc>
      </w:tr>
      <w:tr w:rsidR="007344B7" w:rsidRPr="00DA22F6" w:rsidTr="00A33A5A">
        <w:tc>
          <w:tcPr>
            <w:tcW w:w="1951" w:type="dxa"/>
          </w:tcPr>
          <w:p w:rsidR="007344B7" w:rsidRPr="00DA22F6" w:rsidRDefault="007344B7">
            <w:pPr>
              <w:rPr>
                <w:rFonts w:ascii="Arial" w:hAnsi="Arial" w:cs="Arial"/>
                <w:b/>
                <w:bCs/>
              </w:rPr>
            </w:pPr>
          </w:p>
          <w:p w:rsidR="007344B7" w:rsidRPr="00DA22F6" w:rsidRDefault="007344B7">
            <w:pPr>
              <w:rPr>
                <w:rFonts w:ascii="Arial" w:hAnsi="Arial" w:cs="Arial"/>
                <w:b/>
                <w:bCs/>
              </w:rPr>
            </w:pPr>
            <w:r w:rsidRPr="00DA22F6">
              <w:rPr>
                <w:rFonts w:ascii="Arial" w:hAnsi="Arial" w:cs="Arial"/>
                <w:b/>
                <w:bCs/>
              </w:rPr>
              <w:t>Probation</w:t>
            </w:r>
          </w:p>
        </w:tc>
        <w:tc>
          <w:tcPr>
            <w:tcW w:w="7513" w:type="dxa"/>
          </w:tcPr>
          <w:p w:rsidR="00A33A5A" w:rsidRDefault="00A33A5A" w:rsidP="00A33A5A">
            <w:pPr>
              <w:tabs>
                <w:tab w:val="left" w:pos="-720"/>
                <w:tab w:val="left" w:pos="0"/>
              </w:tabs>
              <w:suppressAutoHyphens/>
              <w:jc w:val="both"/>
              <w:rPr>
                <w:rFonts w:ascii="Arial" w:hAnsi="Arial" w:cs="Arial"/>
              </w:rPr>
            </w:pPr>
            <w:r w:rsidRPr="00692DB4">
              <w:rPr>
                <w:rFonts w:ascii="Arial" w:hAnsi="Arial" w:cs="Arial"/>
              </w:rPr>
              <w:t xml:space="preserve">Every appointment of a person who is not already a permanent officer of the </w:t>
            </w:r>
            <w:r w:rsidRPr="00692DB4">
              <w:rPr>
                <w:rFonts w:ascii="Arial" w:hAnsi="Arial" w:cs="Arial"/>
                <w:shd w:val="clear" w:color="auto" w:fill="FFFFFF"/>
              </w:rPr>
              <w:t>Health Service Executive or of a Local Authority</w:t>
            </w:r>
            <w:r w:rsidRPr="00692DB4">
              <w:rPr>
                <w:rFonts w:ascii="Arial" w:hAnsi="Arial" w:cs="Arial"/>
              </w:rPr>
              <w:t xml:space="preserve"> shall be subject to a probationary period of 12 months as stipulated in the Department of Health Circular No.10/71.</w:t>
            </w:r>
          </w:p>
          <w:p w:rsidR="007344B7" w:rsidRPr="00DA22F6" w:rsidRDefault="007344B7" w:rsidP="000E1AB5">
            <w:pPr>
              <w:tabs>
                <w:tab w:val="left" w:pos="-720"/>
                <w:tab w:val="left" w:pos="0"/>
              </w:tabs>
              <w:suppressAutoHyphens/>
              <w:jc w:val="both"/>
              <w:rPr>
                <w:rFonts w:ascii="Arial" w:hAnsi="Arial" w:cs="Arial"/>
              </w:rPr>
            </w:pPr>
          </w:p>
        </w:tc>
      </w:tr>
      <w:tr w:rsidR="00A33A5A" w:rsidRPr="00C668F5" w:rsidTr="00A33A5A">
        <w:tc>
          <w:tcPr>
            <w:tcW w:w="1951" w:type="dxa"/>
            <w:tcBorders>
              <w:top w:val="single" w:sz="4" w:space="0" w:color="auto"/>
              <w:left w:val="single" w:sz="4" w:space="0" w:color="auto"/>
              <w:bottom w:val="single" w:sz="4" w:space="0" w:color="auto"/>
              <w:right w:val="single" w:sz="4" w:space="0" w:color="auto"/>
            </w:tcBorders>
          </w:tcPr>
          <w:p w:rsidR="00A33A5A" w:rsidRPr="007030A7" w:rsidRDefault="00A33A5A" w:rsidP="00A33A5A">
            <w:pPr>
              <w:rPr>
                <w:rFonts w:ascii="Arial" w:hAnsi="Arial" w:cs="Arial"/>
                <w:b/>
                <w:bCs/>
              </w:rPr>
            </w:pPr>
            <w:r w:rsidRPr="007030A7">
              <w:rPr>
                <w:rFonts w:ascii="Arial" w:hAnsi="Arial" w:cs="Arial"/>
                <w:b/>
                <w:bCs/>
              </w:rPr>
              <w:t>Protection of Persons Reporting Child Abuse Act 1998</w:t>
            </w:r>
          </w:p>
          <w:p w:rsidR="00A33A5A" w:rsidRPr="0074661F" w:rsidRDefault="00A33A5A" w:rsidP="00A33A5A">
            <w:pPr>
              <w:rPr>
                <w:rFonts w:ascii="Arial" w:hAnsi="Arial" w:cs="Arial"/>
                <w:b/>
                <w:bCs/>
              </w:rPr>
            </w:pPr>
          </w:p>
        </w:tc>
        <w:tc>
          <w:tcPr>
            <w:tcW w:w="7513" w:type="dxa"/>
            <w:tcBorders>
              <w:top w:val="single" w:sz="4" w:space="0" w:color="auto"/>
              <w:left w:val="single" w:sz="4" w:space="0" w:color="auto"/>
              <w:bottom w:val="single" w:sz="4" w:space="0" w:color="auto"/>
              <w:right w:val="single" w:sz="4" w:space="0" w:color="auto"/>
            </w:tcBorders>
          </w:tcPr>
          <w:p w:rsidR="00A33A5A" w:rsidRDefault="00A33A5A" w:rsidP="00A33A5A">
            <w:pPr>
              <w:rPr>
                <w:rFonts w:ascii="Arial" w:hAnsi="Arial" w:cs="Arial"/>
              </w:rPr>
            </w:pPr>
            <w:r w:rsidRPr="00692DB4">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A33A5A" w:rsidRPr="00A33A5A" w:rsidRDefault="00A33A5A" w:rsidP="00A33A5A">
            <w:pPr>
              <w:tabs>
                <w:tab w:val="left" w:pos="-720"/>
                <w:tab w:val="left" w:pos="0"/>
              </w:tabs>
              <w:suppressAutoHyphens/>
              <w:jc w:val="both"/>
              <w:rPr>
                <w:rFonts w:ascii="Arial" w:hAnsi="Arial" w:cs="Arial"/>
              </w:rPr>
            </w:pPr>
          </w:p>
        </w:tc>
      </w:tr>
      <w:tr w:rsidR="00A33A5A" w:rsidRPr="00C668F5" w:rsidTr="00A33A5A">
        <w:tc>
          <w:tcPr>
            <w:tcW w:w="1951" w:type="dxa"/>
            <w:tcBorders>
              <w:top w:val="single" w:sz="4" w:space="0" w:color="auto"/>
              <w:left w:val="single" w:sz="4" w:space="0" w:color="auto"/>
              <w:bottom w:val="single" w:sz="4" w:space="0" w:color="auto"/>
              <w:right w:val="single" w:sz="4" w:space="0" w:color="auto"/>
            </w:tcBorders>
          </w:tcPr>
          <w:p w:rsidR="00A33A5A" w:rsidRPr="007030A7" w:rsidRDefault="00A33A5A" w:rsidP="00A33A5A">
            <w:pPr>
              <w:rPr>
                <w:rFonts w:ascii="Arial" w:hAnsi="Arial" w:cs="Arial"/>
                <w:b/>
                <w:bCs/>
              </w:rPr>
            </w:pPr>
            <w:r>
              <w:rPr>
                <w:rFonts w:ascii="Arial" w:hAnsi="Arial" w:cs="Arial"/>
                <w:b/>
                <w:bCs/>
              </w:rPr>
              <w:t>Infection Control</w:t>
            </w:r>
          </w:p>
        </w:tc>
        <w:tc>
          <w:tcPr>
            <w:tcW w:w="7513" w:type="dxa"/>
            <w:tcBorders>
              <w:top w:val="single" w:sz="4" w:space="0" w:color="auto"/>
              <w:left w:val="single" w:sz="4" w:space="0" w:color="auto"/>
              <w:bottom w:val="single" w:sz="4" w:space="0" w:color="auto"/>
              <w:right w:val="single" w:sz="4" w:space="0" w:color="auto"/>
            </w:tcBorders>
          </w:tcPr>
          <w:p w:rsidR="00A33A5A" w:rsidRDefault="00A33A5A" w:rsidP="00A33A5A">
            <w:pPr>
              <w:tabs>
                <w:tab w:val="left" w:pos="-720"/>
                <w:tab w:val="left" w:pos="0"/>
              </w:tabs>
              <w:suppressAutoHyphens/>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and comply with associated HSE protocols for implementing and maintaining these standards</w:t>
            </w:r>
            <w:r w:rsidR="00645574">
              <w:rPr>
                <w:rFonts w:ascii="Arial" w:hAnsi="Arial" w:cs="Arial"/>
              </w:rPr>
              <w:t xml:space="preserve"> as appropriate to the role.</w:t>
            </w:r>
          </w:p>
          <w:p w:rsidR="00BC648E" w:rsidRPr="00C668F5" w:rsidRDefault="00BC648E" w:rsidP="00A33A5A">
            <w:pPr>
              <w:tabs>
                <w:tab w:val="left" w:pos="-720"/>
                <w:tab w:val="left" w:pos="0"/>
              </w:tabs>
              <w:suppressAutoHyphens/>
              <w:jc w:val="both"/>
              <w:rPr>
                <w:rFonts w:ascii="Arial" w:hAnsi="Arial" w:cs="Arial"/>
              </w:rPr>
            </w:pPr>
          </w:p>
        </w:tc>
      </w:tr>
    </w:tbl>
    <w:p w:rsidR="005C21FA" w:rsidRPr="00DA22F6" w:rsidRDefault="005C21FA">
      <w:pPr>
        <w:rPr>
          <w:rFonts w:ascii="Arial" w:hAnsi="Arial" w:cs="Arial"/>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26"/>
      </w:tblGrid>
      <w:tr w:rsidR="003B2666" w:rsidRPr="008D15D6" w:rsidTr="003B2666">
        <w:trPr>
          <w:trHeight w:val="1138"/>
        </w:trPr>
        <w:tc>
          <w:tcPr>
            <w:tcW w:w="1985" w:type="dxa"/>
            <w:tcBorders>
              <w:top w:val="single" w:sz="4" w:space="0" w:color="auto"/>
              <w:left w:val="single" w:sz="4" w:space="0" w:color="auto"/>
              <w:bottom w:val="single" w:sz="4" w:space="0" w:color="auto"/>
              <w:right w:val="single" w:sz="4" w:space="0" w:color="auto"/>
            </w:tcBorders>
          </w:tcPr>
          <w:p w:rsidR="003B2666" w:rsidRPr="003B2666" w:rsidRDefault="003B2666" w:rsidP="001A74EE">
            <w:pPr>
              <w:jc w:val="both"/>
              <w:rPr>
                <w:rFonts w:ascii="Arial" w:hAnsi="Arial" w:cs="Arial"/>
                <w:b/>
                <w:bCs/>
              </w:rPr>
            </w:pPr>
            <w:r w:rsidRPr="003B2666">
              <w:rPr>
                <w:rFonts w:ascii="Arial" w:hAnsi="Arial" w:cs="Arial"/>
                <w:b/>
              </w:rPr>
              <w:t>Health &amp; Safety</w:t>
            </w:r>
          </w:p>
        </w:tc>
        <w:tc>
          <w:tcPr>
            <w:tcW w:w="7626" w:type="dxa"/>
            <w:tcBorders>
              <w:top w:val="single" w:sz="4" w:space="0" w:color="auto"/>
              <w:left w:val="single" w:sz="4" w:space="0" w:color="auto"/>
              <w:bottom w:val="single" w:sz="4" w:space="0" w:color="auto"/>
              <w:right w:val="single" w:sz="4" w:space="0" w:color="auto"/>
            </w:tcBorders>
          </w:tcPr>
          <w:p w:rsidR="003B2666" w:rsidRPr="003B2666" w:rsidRDefault="003B2666" w:rsidP="001A74EE">
            <w:pPr>
              <w:jc w:val="both"/>
              <w:rPr>
                <w:rFonts w:ascii="Arial" w:hAnsi="Arial" w:cs="Arial"/>
              </w:rPr>
            </w:pPr>
            <w:r w:rsidRPr="003B2666">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3B2666" w:rsidRPr="003B2666" w:rsidRDefault="003B2666" w:rsidP="001A74EE">
            <w:pPr>
              <w:ind w:firstLine="720"/>
              <w:jc w:val="both"/>
              <w:rPr>
                <w:rFonts w:ascii="Arial" w:hAnsi="Arial" w:cs="Arial"/>
              </w:rPr>
            </w:pPr>
          </w:p>
          <w:p w:rsidR="003B2666" w:rsidRPr="003B2666" w:rsidRDefault="003B2666" w:rsidP="001A74EE">
            <w:pPr>
              <w:jc w:val="both"/>
              <w:rPr>
                <w:rFonts w:ascii="Arial" w:hAnsi="Arial" w:cs="Arial"/>
              </w:rPr>
            </w:pPr>
            <w:r w:rsidRPr="003B2666">
              <w:rPr>
                <w:rFonts w:ascii="Arial" w:hAnsi="Arial" w:cs="Arial"/>
              </w:rPr>
              <w:t>Key responsibilities include:</w:t>
            </w:r>
          </w:p>
          <w:p w:rsidR="003B2666" w:rsidRPr="003B2666" w:rsidRDefault="003B2666" w:rsidP="001A74EE">
            <w:pPr>
              <w:jc w:val="both"/>
              <w:rPr>
                <w:rFonts w:ascii="Arial" w:hAnsi="Arial" w:cs="Arial"/>
                <w:highlight w:val="yellow"/>
              </w:rPr>
            </w:pPr>
          </w:p>
          <w:p w:rsidR="003B2666" w:rsidRPr="003B2666" w:rsidRDefault="003B2666" w:rsidP="003B2666">
            <w:pPr>
              <w:numPr>
                <w:ilvl w:val="0"/>
                <w:numId w:val="27"/>
              </w:numPr>
              <w:ind w:left="714" w:hanging="357"/>
              <w:jc w:val="both"/>
              <w:rPr>
                <w:rFonts w:ascii="Arial" w:hAnsi="Arial" w:cs="Arial"/>
              </w:rPr>
            </w:pPr>
            <w:r w:rsidRPr="003B2666">
              <w:rPr>
                <w:rFonts w:ascii="Arial" w:hAnsi="Arial" w:cs="Arial"/>
              </w:rPr>
              <w:t>Developing a SSSS for the department/service</w:t>
            </w:r>
            <w:r w:rsidRPr="003B2666">
              <w:rPr>
                <w:rFonts w:ascii="Arial" w:eastAsia="Calibri" w:hAnsi="Arial" w:cs="Arial"/>
                <w:vertAlign w:val="superscript"/>
              </w:rPr>
              <w:footnoteReference w:id="1"/>
            </w:r>
            <w:r w:rsidRPr="003B2666">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rsidR="003B2666" w:rsidRPr="003B2666" w:rsidRDefault="003B2666" w:rsidP="003B2666">
            <w:pPr>
              <w:numPr>
                <w:ilvl w:val="0"/>
                <w:numId w:val="27"/>
              </w:numPr>
              <w:ind w:left="714" w:hanging="357"/>
              <w:jc w:val="both"/>
              <w:rPr>
                <w:rFonts w:ascii="Arial" w:hAnsi="Arial" w:cs="Arial"/>
              </w:rPr>
            </w:pPr>
            <w:r w:rsidRPr="003B2666">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3B2666" w:rsidRPr="003B2666" w:rsidRDefault="003B2666" w:rsidP="003B2666">
            <w:pPr>
              <w:numPr>
                <w:ilvl w:val="0"/>
                <w:numId w:val="27"/>
              </w:numPr>
              <w:ind w:left="714" w:hanging="357"/>
              <w:jc w:val="both"/>
              <w:rPr>
                <w:rFonts w:ascii="Arial" w:hAnsi="Arial" w:cs="Arial"/>
              </w:rPr>
            </w:pPr>
            <w:r w:rsidRPr="003B2666">
              <w:rPr>
                <w:rFonts w:ascii="Arial" w:hAnsi="Arial" w:cs="Arial"/>
              </w:rPr>
              <w:t>Consulting and communicating with staff and safety representatives on OSH matters.</w:t>
            </w:r>
          </w:p>
          <w:p w:rsidR="003B2666" w:rsidRPr="003B2666" w:rsidRDefault="003B2666" w:rsidP="003B2666">
            <w:pPr>
              <w:numPr>
                <w:ilvl w:val="0"/>
                <w:numId w:val="27"/>
              </w:numPr>
              <w:ind w:left="714" w:hanging="357"/>
              <w:jc w:val="both"/>
              <w:rPr>
                <w:rFonts w:ascii="Arial" w:hAnsi="Arial" w:cs="Arial"/>
              </w:rPr>
            </w:pPr>
            <w:r w:rsidRPr="003B2666">
              <w:rPr>
                <w:rFonts w:ascii="Arial" w:hAnsi="Arial" w:cs="Arial"/>
              </w:rPr>
              <w:t>Ensuring a training needs assessment (TNA) is undertaken for employees, facilitating their attendance at statutory OSH training, and ensuring records are maintained for each employee.</w:t>
            </w:r>
          </w:p>
          <w:p w:rsidR="003B2666" w:rsidRPr="003B2666" w:rsidRDefault="003B2666" w:rsidP="003B2666">
            <w:pPr>
              <w:numPr>
                <w:ilvl w:val="0"/>
                <w:numId w:val="27"/>
              </w:numPr>
              <w:ind w:left="714" w:hanging="357"/>
              <w:jc w:val="both"/>
              <w:rPr>
                <w:rFonts w:ascii="Arial" w:hAnsi="Arial" w:cs="Arial"/>
              </w:rPr>
            </w:pPr>
            <w:r w:rsidRPr="003B2666">
              <w:rPr>
                <w:rFonts w:ascii="Arial" w:hAnsi="Arial" w:cs="Arial"/>
              </w:rPr>
              <w:t>Ensuring that all incidents occurring within the relevant department/service are appropriately managed and investigated in accordance with HSE procedures</w:t>
            </w:r>
            <w:r w:rsidRPr="003B2666">
              <w:rPr>
                <w:rFonts w:ascii="Arial" w:eastAsia="Calibri" w:hAnsi="Arial" w:cs="Arial"/>
                <w:vertAlign w:val="superscript"/>
              </w:rPr>
              <w:footnoteReference w:id="2"/>
            </w:r>
            <w:r w:rsidRPr="003B2666">
              <w:rPr>
                <w:rFonts w:ascii="Arial" w:hAnsi="Arial" w:cs="Arial"/>
              </w:rPr>
              <w:t>.</w:t>
            </w:r>
          </w:p>
          <w:p w:rsidR="003B2666" w:rsidRPr="003B2666" w:rsidRDefault="003B2666" w:rsidP="003B2666">
            <w:pPr>
              <w:numPr>
                <w:ilvl w:val="0"/>
                <w:numId w:val="27"/>
              </w:numPr>
              <w:ind w:left="714" w:hanging="357"/>
              <w:jc w:val="both"/>
              <w:rPr>
                <w:rFonts w:ascii="Arial" w:hAnsi="Arial" w:cs="Arial"/>
              </w:rPr>
            </w:pPr>
            <w:r w:rsidRPr="003B2666">
              <w:rPr>
                <w:rFonts w:ascii="Arial" w:hAnsi="Arial" w:cs="Arial"/>
              </w:rPr>
              <w:t>Seeking advice from health and safety professionals through the National Health and Safety Function Helpdesk as appropriate.</w:t>
            </w:r>
          </w:p>
          <w:p w:rsidR="003B2666" w:rsidRPr="003B2666" w:rsidRDefault="003B2666" w:rsidP="003B2666">
            <w:pPr>
              <w:numPr>
                <w:ilvl w:val="0"/>
                <w:numId w:val="27"/>
              </w:numPr>
              <w:ind w:left="714" w:hanging="357"/>
              <w:jc w:val="both"/>
              <w:rPr>
                <w:rFonts w:ascii="Arial" w:hAnsi="Arial" w:cs="Arial"/>
              </w:rPr>
            </w:pPr>
            <w:r w:rsidRPr="003B2666">
              <w:rPr>
                <w:rFonts w:ascii="Arial" w:hAnsi="Arial" w:cs="Arial"/>
                <w:iCs/>
              </w:rPr>
              <w:t>Reviewing the health and safety performance of the ward/department/service and staff through, respectively, local audit and performance achievement meetings for example.</w:t>
            </w:r>
          </w:p>
          <w:p w:rsidR="003B2666" w:rsidRPr="003B2666" w:rsidRDefault="003B2666" w:rsidP="001A74EE">
            <w:pPr>
              <w:jc w:val="both"/>
              <w:rPr>
                <w:rFonts w:ascii="Arial" w:hAnsi="Arial" w:cs="Arial"/>
              </w:rPr>
            </w:pPr>
          </w:p>
          <w:p w:rsidR="003B2666" w:rsidRPr="003B2666" w:rsidRDefault="003B2666" w:rsidP="001A74EE">
            <w:pPr>
              <w:jc w:val="both"/>
              <w:rPr>
                <w:rFonts w:ascii="Arial" w:hAnsi="Arial" w:cs="Arial"/>
              </w:rPr>
            </w:pPr>
            <w:r w:rsidRPr="003B2666">
              <w:rPr>
                <w:rFonts w:ascii="Arial" w:hAnsi="Arial" w:cs="Arial"/>
                <w:b/>
              </w:rPr>
              <w:t>Note</w:t>
            </w:r>
            <w:r w:rsidRPr="003B2666">
              <w:rPr>
                <w:rFonts w:ascii="Arial" w:hAnsi="Arial" w:cs="Arial"/>
              </w:rPr>
              <w:t xml:space="preserve">: Detailed roles and responsibilities of Line Managers are outlined in local SSSS. </w:t>
            </w:r>
          </w:p>
          <w:p w:rsidR="003B2666" w:rsidRPr="003B2666" w:rsidRDefault="003B2666" w:rsidP="001A74EE">
            <w:pPr>
              <w:jc w:val="both"/>
              <w:rPr>
                <w:rFonts w:ascii="Arial" w:hAnsi="Arial" w:cs="Arial"/>
              </w:rPr>
            </w:pPr>
          </w:p>
        </w:tc>
      </w:tr>
    </w:tbl>
    <w:p w:rsidR="005C21FA" w:rsidRPr="00DA22F6" w:rsidRDefault="005C21FA" w:rsidP="00733A4E">
      <w:pPr>
        <w:rPr>
          <w:rFonts w:ascii="Arial" w:hAnsi="Arial" w:cs="Arial"/>
        </w:rPr>
      </w:pPr>
    </w:p>
    <w:sectPr w:rsidR="005C21FA" w:rsidRPr="00DA22F6" w:rsidSect="000E1FEA">
      <w:headerReference w:type="default" r:id="rId12"/>
      <w:footerReference w:type="even" r:id="rId13"/>
      <w:footerReference w:type="default" r:id="rId14"/>
      <w:pgSz w:w="11906" w:h="16838"/>
      <w:pgMar w:top="1021" w:right="707" w:bottom="426" w:left="1620" w:header="709"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8D7" w:rsidRDefault="004118D7">
      <w:r>
        <w:separator/>
      </w:r>
    </w:p>
  </w:endnote>
  <w:endnote w:type="continuationSeparator" w:id="0">
    <w:p w:rsidR="004118D7" w:rsidRDefault="0041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E1" w:rsidRDefault="00D76E9E" w:rsidP="00105A66">
    <w:pPr>
      <w:pStyle w:val="Footer"/>
      <w:framePr w:wrap="around" w:vAnchor="text" w:hAnchor="margin" w:xAlign="center" w:y="1"/>
      <w:rPr>
        <w:rStyle w:val="PageNumber"/>
      </w:rPr>
    </w:pPr>
    <w:r>
      <w:rPr>
        <w:rStyle w:val="PageNumber"/>
      </w:rPr>
      <w:fldChar w:fldCharType="begin"/>
    </w:r>
    <w:r w:rsidR="00B866E1">
      <w:rPr>
        <w:rStyle w:val="PageNumber"/>
      </w:rPr>
      <w:instrText xml:space="preserve">PAGE  </w:instrText>
    </w:r>
    <w:r>
      <w:rPr>
        <w:rStyle w:val="PageNumber"/>
      </w:rPr>
      <w:fldChar w:fldCharType="end"/>
    </w:r>
  </w:p>
  <w:p w:rsidR="00B866E1" w:rsidRDefault="00B86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E1" w:rsidRDefault="00D76E9E" w:rsidP="00105A66">
    <w:pPr>
      <w:pStyle w:val="Footer"/>
      <w:framePr w:wrap="around" w:vAnchor="text" w:hAnchor="margin" w:xAlign="center" w:y="1"/>
      <w:rPr>
        <w:rStyle w:val="PageNumber"/>
      </w:rPr>
    </w:pPr>
    <w:r>
      <w:rPr>
        <w:rStyle w:val="PageNumber"/>
      </w:rPr>
      <w:fldChar w:fldCharType="begin"/>
    </w:r>
    <w:r w:rsidR="00B866E1">
      <w:rPr>
        <w:rStyle w:val="PageNumber"/>
      </w:rPr>
      <w:instrText xml:space="preserve">PAGE  </w:instrText>
    </w:r>
    <w:r>
      <w:rPr>
        <w:rStyle w:val="PageNumber"/>
      </w:rPr>
      <w:fldChar w:fldCharType="separate"/>
    </w:r>
    <w:r w:rsidR="007640BE">
      <w:rPr>
        <w:rStyle w:val="PageNumber"/>
        <w:noProof/>
      </w:rPr>
      <w:t>6</w:t>
    </w:r>
    <w:r>
      <w:rPr>
        <w:rStyle w:val="PageNumber"/>
      </w:rPr>
      <w:fldChar w:fldCharType="end"/>
    </w:r>
  </w:p>
  <w:p w:rsidR="00B866E1" w:rsidRDefault="00B866E1" w:rsidP="000E1FEA">
    <w:pPr>
      <w:pStyle w:val="Footer"/>
      <w:tabs>
        <w:tab w:val="clear" w:pos="4320"/>
        <w:tab w:val="clear" w:pos="8640"/>
        <w:tab w:val="left" w:pos="58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8D7" w:rsidRDefault="004118D7">
      <w:r>
        <w:separator/>
      </w:r>
    </w:p>
  </w:footnote>
  <w:footnote w:type="continuationSeparator" w:id="0">
    <w:p w:rsidR="004118D7" w:rsidRDefault="004118D7">
      <w:r>
        <w:continuationSeparator/>
      </w:r>
    </w:p>
  </w:footnote>
  <w:footnote w:id="1">
    <w:p w:rsidR="003B2666" w:rsidRDefault="003B2666" w:rsidP="003B2666">
      <w:pPr>
        <w:pStyle w:val="FootnoteText"/>
      </w:pPr>
      <w:r>
        <w:rPr>
          <w:rStyle w:val="FootnoteReference"/>
        </w:rPr>
        <w:footnoteRef/>
      </w:r>
      <w:r>
        <w:t xml:space="preserve"> A template SSSS and guidelines are available on the National Health and Safety Function/H&amp;S web-pages</w:t>
      </w:r>
    </w:p>
  </w:footnote>
  <w:footnote w:id="2">
    <w:p w:rsidR="003B2666" w:rsidRPr="00DD13C2" w:rsidRDefault="003B2666" w:rsidP="003B2666">
      <w:pPr>
        <w:pStyle w:val="FootnoteText"/>
      </w:pPr>
      <w:r w:rsidRPr="00DD13C2">
        <w:rPr>
          <w:rStyle w:val="FootnoteReference"/>
        </w:rPr>
        <w:footnoteRef/>
      </w:r>
      <w:r w:rsidRPr="00DD13C2">
        <w:t xml:space="preserve"> See link on health and safety web-pages to latest Incident Management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E1" w:rsidRDefault="00B866E1" w:rsidP="00F108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1EB"/>
    <w:multiLevelType w:val="hybridMultilevel"/>
    <w:tmpl w:val="B31498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0A2D53"/>
    <w:multiLevelType w:val="hybridMultilevel"/>
    <w:tmpl w:val="8C1A2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E965EC"/>
    <w:multiLevelType w:val="hybridMultilevel"/>
    <w:tmpl w:val="BA1A29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132A11"/>
    <w:multiLevelType w:val="hybridMultilevel"/>
    <w:tmpl w:val="1CD6A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F04261"/>
    <w:multiLevelType w:val="hybridMultilevel"/>
    <w:tmpl w:val="6DCCC6F0"/>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BE296E"/>
    <w:multiLevelType w:val="hybridMultilevel"/>
    <w:tmpl w:val="1F021B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EE4956"/>
    <w:multiLevelType w:val="hybridMultilevel"/>
    <w:tmpl w:val="66206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E055BC8"/>
    <w:multiLevelType w:val="hybridMultilevel"/>
    <w:tmpl w:val="70EC84C2"/>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87D2B"/>
    <w:multiLevelType w:val="hybridMultilevel"/>
    <w:tmpl w:val="C2942B9A"/>
    <w:lvl w:ilvl="0" w:tplc="125A8D3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834AE"/>
    <w:multiLevelType w:val="hybridMultilevel"/>
    <w:tmpl w:val="60C25A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2EA82952"/>
    <w:multiLevelType w:val="hybridMultilevel"/>
    <w:tmpl w:val="DF3E1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325B54"/>
    <w:multiLevelType w:val="hybridMultilevel"/>
    <w:tmpl w:val="D6D0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1D1452"/>
    <w:multiLevelType w:val="hybridMultilevel"/>
    <w:tmpl w:val="7A7AFF1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C534C7"/>
    <w:multiLevelType w:val="hybridMultilevel"/>
    <w:tmpl w:val="FD462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BD57AE"/>
    <w:multiLevelType w:val="hybridMultilevel"/>
    <w:tmpl w:val="C39CB97A"/>
    <w:lvl w:ilvl="0" w:tplc="8A102862">
      <w:start w:val="1"/>
      <w:numFmt w:val="bullet"/>
      <w:lvlText w:val=""/>
      <w:lvlJc w:val="left"/>
      <w:pPr>
        <w:tabs>
          <w:tab w:val="num" w:pos="360"/>
        </w:tabs>
        <w:ind w:left="360" w:hanging="360"/>
      </w:pPr>
      <w:rPr>
        <w:rFonts w:ascii="Symbol" w:hAnsi="Symbol" w:hint="default"/>
        <w:color w:val="000000"/>
        <w:sz w:val="18"/>
      </w:rPr>
    </w:lvl>
    <w:lvl w:ilvl="1" w:tplc="08090001">
      <w:start w:val="1"/>
      <w:numFmt w:val="bullet"/>
      <w:lvlText w:val=""/>
      <w:lvlJc w:val="left"/>
      <w:pPr>
        <w:tabs>
          <w:tab w:val="num" w:pos="1080"/>
        </w:tabs>
        <w:ind w:left="1080" w:hanging="360"/>
      </w:pPr>
      <w:rPr>
        <w:rFonts w:ascii="Symbol" w:hAnsi="Symbol" w:hint="default"/>
        <w:color w:val="000000"/>
        <w:sz w:val="18"/>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BB669A"/>
    <w:multiLevelType w:val="hybridMultilevel"/>
    <w:tmpl w:val="B78CE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783DA4"/>
    <w:multiLevelType w:val="hybridMultilevel"/>
    <w:tmpl w:val="F1B8E9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F20C44"/>
    <w:multiLevelType w:val="hybridMultilevel"/>
    <w:tmpl w:val="675EE6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DE62D4"/>
    <w:multiLevelType w:val="hybridMultilevel"/>
    <w:tmpl w:val="9D623F1E"/>
    <w:lvl w:ilvl="0" w:tplc="DF660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CE3F4B"/>
    <w:multiLevelType w:val="hybridMultilevel"/>
    <w:tmpl w:val="B31498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00F7932"/>
    <w:multiLevelType w:val="hybridMultilevel"/>
    <w:tmpl w:val="7D3CF9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FE2C8C"/>
    <w:multiLevelType w:val="hybridMultilevel"/>
    <w:tmpl w:val="4984A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46F47EE"/>
    <w:multiLevelType w:val="hybridMultilevel"/>
    <w:tmpl w:val="9A8A26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860A7E"/>
    <w:multiLevelType w:val="hybridMultilevel"/>
    <w:tmpl w:val="4B985360"/>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7D13EF"/>
    <w:multiLevelType w:val="hybridMultilevel"/>
    <w:tmpl w:val="E3F271B8"/>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D25552B"/>
    <w:multiLevelType w:val="hybridMultilevel"/>
    <w:tmpl w:val="49B2B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3"/>
  </w:num>
  <w:num w:numId="4">
    <w:abstractNumId w:val="15"/>
  </w:num>
  <w:num w:numId="5">
    <w:abstractNumId w:val="18"/>
  </w:num>
  <w:num w:numId="6">
    <w:abstractNumId w:val="25"/>
  </w:num>
  <w:num w:numId="7">
    <w:abstractNumId w:val="23"/>
  </w:num>
  <w:num w:numId="8">
    <w:abstractNumId w:val="17"/>
  </w:num>
  <w:num w:numId="9">
    <w:abstractNumId w:val="21"/>
  </w:num>
  <w:num w:numId="10">
    <w:abstractNumId w:val="5"/>
  </w:num>
  <w:num w:numId="11">
    <w:abstractNumId w:val="2"/>
  </w:num>
  <w:num w:numId="12">
    <w:abstractNumId w:val="24"/>
  </w:num>
  <w:num w:numId="13">
    <w:abstractNumId w:val="26"/>
  </w:num>
  <w:num w:numId="14">
    <w:abstractNumId w:val="8"/>
  </w:num>
  <w:num w:numId="15">
    <w:abstractNumId w:val="14"/>
  </w:num>
  <w:num w:numId="16">
    <w:abstractNumId w:val="3"/>
  </w:num>
  <w:num w:numId="17">
    <w:abstractNumId w:val="11"/>
  </w:num>
  <w:num w:numId="18">
    <w:abstractNumId w:val="22"/>
  </w:num>
  <w:num w:numId="19">
    <w:abstractNumId w:val="12"/>
  </w:num>
  <w:num w:numId="20">
    <w:abstractNumId w:val="16"/>
  </w:num>
  <w:num w:numId="21">
    <w:abstractNumId w:val="19"/>
  </w:num>
  <w:num w:numId="22">
    <w:abstractNumId w:val="9"/>
  </w:num>
  <w:num w:numId="23">
    <w:abstractNumId w:val="6"/>
  </w:num>
  <w:num w:numId="24">
    <w:abstractNumId w:val="1"/>
  </w:num>
  <w:num w:numId="25">
    <w:abstractNumId w:val="20"/>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44B7"/>
    <w:rsid w:val="000000EC"/>
    <w:rsid w:val="00002B96"/>
    <w:rsid w:val="00003BBD"/>
    <w:rsid w:val="00010E4D"/>
    <w:rsid w:val="00020BEC"/>
    <w:rsid w:val="00024D24"/>
    <w:rsid w:val="00026046"/>
    <w:rsid w:val="00026D2E"/>
    <w:rsid w:val="00027CA5"/>
    <w:rsid w:val="00030F3A"/>
    <w:rsid w:val="00041341"/>
    <w:rsid w:val="00041731"/>
    <w:rsid w:val="00041AF3"/>
    <w:rsid w:val="00042BEB"/>
    <w:rsid w:val="00043063"/>
    <w:rsid w:val="0005424C"/>
    <w:rsid w:val="000556BB"/>
    <w:rsid w:val="0005660D"/>
    <w:rsid w:val="00060CFC"/>
    <w:rsid w:val="00062BEE"/>
    <w:rsid w:val="00062BF1"/>
    <w:rsid w:val="000643AA"/>
    <w:rsid w:val="000648A9"/>
    <w:rsid w:val="0007703A"/>
    <w:rsid w:val="000A3A3D"/>
    <w:rsid w:val="000A7BC4"/>
    <w:rsid w:val="000C2291"/>
    <w:rsid w:val="000D5D2A"/>
    <w:rsid w:val="000E1AB5"/>
    <w:rsid w:val="000E1FEA"/>
    <w:rsid w:val="000E5EB0"/>
    <w:rsid w:val="000F0E7C"/>
    <w:rsid w:val="00100E01"/>
    <w:rsid w:val="001043EB"/>
    <w:rsid w:val="00105A66"/>
    <w:rsid w:val="001070A4"/>
    <w:rsid w:val="001102D2"/>
    <w:rsid w:val="001129C1"/>
    <w:rsid w:val="00114EAE"/>
    <w:rsid w:val="001169BA"/>
    <w:rsid w:val="001200B7"/>
    <w:rsid w:val="00130523"/>
    <w:rsid w:val="00130562"/>
    <w:rsid w:val="00135A0E"/>
    <w:rsid w:val="0013609B"/>
    <w:rsid w:val="00136AC5"/>
    <w:rsid w:val="00161F88"/>
    <w:rsid w:val="00163775"/>
    <w:rsid w:val="00167EE5"/>
    <w:rsid w:val="00180956"/>
    <w:rsid w:val="00185121"/>
    <w:rsid w:val="0018539A"/>
    <w:rsid w:val="001903C7"/>
    <w:rsid w:val="00194C09"/>
    <w:rsid w:val="001A2357"/>
    <w:rsid w:val="001A7D3B"/>
    <w:rsid w:val="001B19A6"/>
    <w:rsid w:val="001B5434"/>
    <w:rsid w:val="001B6C51"/>
    <w:rsid w:val="001C0EE9"/>
    <w:rsid w:val="001C286C"/>
    <w:rsid w:val="001C4160"/>
    <w:rsid w:val="001C465A"/>
    <w:rsid w:val="001C4BBF"/>
    <w:rsid w:val="001D01E5"/>
    <w:rsid w:val="001D4733"/>
    <w:rsid w:val="001D7DA4"/>
    <w:rsid w:val="001F012F"/>
    <w:rsid w:val="001F14E2"/>
    <w:rsid w:val="001F1A93"/>
    <w:rsid w:val="002117E9"/>
    <w:rsid w:val="002134F9"/>
    <w:rsid w:val="002224CD"/>
    <w:rsid w:val="00223DB1"/>
    <w:rsid w:val="002256DC"/>
    <w:rsid w:val="002309F9"/>
    <w:rsid w:val="00233BA2"/>
    <w:rsid w:val="00245649"/>
    <w:rsid w:val="00255722"/>
    <w:rsid w:val="00267277"/>
    <w:rsid w:val="002708BC"/>
    <w:rsid w:val="00274553"/>
    <w:rsid w:val="00274884"/>
    <w:rsid w:val="002807BF"/>
    <w:rsid w:val="00286EBB"/>
    <w:rsid w:val="002875EA"/>
    <w:rsid w:val="002907F9"/>
    <w:rsid w:val="00290979"/>
    <w:rsid w:val="00290FDF"/>
    <w:rsid w:val="00292186"/>
    <w:rsid w:val="0029235B"/>
    <w:rsid w:val="0029550D"/>
    <w:rsid w:val="00297128"/>
    <w:rsid w:val="002A24E6"/>
    <w:rsid w:val="002B4E93"/>
    <w:rsid w:val="002B57BC"/>
    <w:rsid w:val="002B6804"/>
    <w:rsid w:val="002C6947"/>
    <w:rsid w:val="002C69B6"/>
    <w:rsid w:val="002C6F03"/>
    <w:rsid w:val="002E338C"/>
    <w:rsid w:val="002F165B"/>
    <w:rsid w:val="002F2C95"/>
    <w:rsid w:val="002F69ED"/>
    <w:rsid w:val="002F6FDD"/>
    <w:rsid w:val="0030487C"/>
    <w:rsid w:val="003067B9"/>
    <w:rsid w:val="00312FA4"/>
    <w:rsid w:val="003150F9"/>
    <w:rsid w:val="003152A5"/>
    <w:rsid w:val="0031700A"/>
    <w:rsid w:val="003242BA"/>
    <w:rsid w:val="003345B6"/>
    <w:rsid w:val="0035492A"/>
    <w:rsid w:val="00364668"/>
    <w:rsid w:val="003779E7"/>
    <w:rsid w:val="0038076F"/>
    <w:rsid w:val="0038312F"/>
    <w:rsid w:val="003847AB"/>
    <w:rsid w:val="00384A7D"/>
    <w:rsid w:val="00386D3C"/>
    <w:rsid w:val="003969E5"/>
    <w:rsid w:val="003B16A6"/>
    <w:rsid w:val="003B2666"/>
    <w:rsid w:val="003C101E"/>
    <w:rsid w:val="003D0653"/>
    <w:rsid w:val="003D08BC"/>
    <w:rsid w:val="003D22E8"/>
    <w:rsid w:val="003E0A82"/>
    <w:rsid w:val="003E2158"/>
    <w:rsid w:val="003F295F"/>
    <w:rsid w:val="003F2A35"/>
    <w:rsid w:val="003F4431"/>
    <w:rsid w:val="003F5F19"/>
    <w:rsid w:val="00400CD8"/>
    <w:rsid w:val="00400D03"/>
    <w:rsid w:val="00401387"/>
    <w:rsid w:val="004118D7"/>
    <w:rsid w:val="00411AAB"/>
    <w:rsid w:val="0042560A"/>
    <w:rsid w:val="00433886"/>
    <w:rsid w:val="0043769B"/>
    <w:rsid w:val="00441897"/>
    <w:rsid w:val="00444D02"/>
    <w:rsid w:val="00445105"/>
    <w:rsid w:val="00445A9D"/>
    <w:rsid w:val="00456DA8"/>
    <w:rsid w:val="00465C19"/>
    <w:rsid w:val="00474053"/>
    <w:rsid w:val="0047675B"/>
    <w:rsid w:val="00487E70"/>
    <w:rsid w:val="00494115"/>
    <w:rsid w:val="00494ED5"/>
    <w:rsid w:val="004A12D4"/>
    <w:rsid w:val="004B7417"/>
    <w:rsid w:val="004C1807"/>
    <w:rsid w:val="004C3F81"/>
    <w:rsid w:val="004D0A85"/>
    <w:rsid w:val="004D14A3"/>
    <w:rsid w:val="004D4E5C"/>
    <w:rsid w:val="005150F4"/>
    <w:rsid w:val="005210F0"/>
    <w:rsid w:val="0053005D"/>
    <w:rsid w:val="00534A05"/>
    <w:rsid w:val="0053695E"/>
    <w:rsid w:val="005459C4"/>
    <w:rsid w:val="005532C3"/>
    <w:rsid w:val="005665B8"/>
    <w:rsid w:val="005739AD"/>
    <w:rsid w:val="00575699"/>
    <w:rsid w:val="005802C1"/>
    <w:rsid w:val="00593CA3"/>
    <w:rsid w:val="00596657"/>
    <w:rsid w:val="00597FA4"/>
    <w:rsid w:val="005A773B"/>
    <w:rsid w:val="005B3870"/>
    <w:rsid w:val="005B6115"/>
    <w:rsid w:val="005C21FA"/>
    <w:rsid w:val="005D1845"/>
    <w:rsid w:val="005E4BC4"/>
    <w:rsid w:val="005E6A2C"/>
    <w:rsid w:val="005E6D2B"/>
    <w:rsid w:val="005F0C6B"/>
    <w:rsid w:val="00602D28"/>
    <w:rsid w:val="00607003"/>
    <w:rsid w:val="0061773F"/>
    <w:rsid w:val="00626C96"/>
    <w:rsid w:val="00641908"/>
    <w:rsid w:val="00642074"/>
    <w:rsid w:val="0064529A"/>
    <w:rsid w:val="00645574"/>
    <w:rsid w:val="006759F6"/>
    <w:rsid w:val="00685C65"/>
    <w:rsid w:val="006931C5"/>
    <w:rsid w:val="006B18D8"/>
    <w:rsid w:val="006B6F07"/>
    <w:rsid w:val="006C6957"/>
    <w:rsid w:val="006D204B"/>
    <w:rsid w:val="006E3A27"/>
    <w:rsid w:val="006F2E8A"/>
    <w:rsid w:val="006F36F7"/>
    <w:rsid w:val="00701B58"/>
    <w:rsid w:val="007161D9"/>
    <w:rsid w:val="00720436"/>
    <w:rsid w:val="007215CC"/>
    <w:rsid w:val="00725553"/>
    <w:rsid w:val="007322AD"/>
    <w:rsid w:val="00733A4E"/>
    <w:rsid w:val="007344B7"/>
    <w:rsid w:val="00750F12"/>
    <w:rsid w:val="00751C16"/>
    <w:rsid w:val="007640BE"/>
    <w:rsid w:val="0076771B"/>
    <w:rsid w:val="007822D4"/>
    <w:rsid w:val="0078488B"/>
    <w:rsid w:val="00785FF3"/>
    <w:rsid w:val="007942BF"/>
    <w:rsid w:val="007B05A8"/>
    <w:rsid w:val="007B32CD"/>
    <w:rsid w:val="007B4123"/>
    <w:rsid w:val="007C08F0"/>
    <w:rsid w:val="007C45C0"/>
    <w:rsid w:val="007C472F"/>
    <w:rsid w:val="007C54F5"/>
    <w:rsid w:val="007D6C87"/>
    <w:rsid w:val="007E739D"/>
    <w:rsid w:val="007F2F2C"/>
    <w:rsid w:val="007F3B52"/>
    <w:rsid w:val="00813DAD"/>
    <w:rsid w:val="00826DD0"/>
    <w:rsid w:val="00834E32"/>
    <w:rsid w:val="00851C5C"/>
    <w:rsid w:val="00865157"/>
    <w:rsid w:val="00867646"/>
    <w:rsid w:val="0087017E"/>
    <w:rsid w:val="00872965"/>
    <w:rsid w:val="00880DD2"/>
    <w:rsid w:val="00881F50"/>
    <w:rsid w:val="00883F8A"/>
    <w:rsid w:val="00884681"/>
    <w:rsid w:val="00891907"/>
    <w:rsid w:val="0089604C"/>
    <w:rsid w:val="00896330"/>
    <w:rsid w:val="008977E2"/>
    <w:rsid w:val="008B15EF"/>
    <w:rsid w:val="008D124C"/>
    <w:rsid w:val="008D3A8E"/>
    <w:rsid w:val="008E34D3"/>
    <w:rsid w:val="008E3E25"/>
    <w:rsid w:val="008F3857"/>
    <w:rsid w:val="008F5DBB"/>
    <w:rsid w:val="008F6782"/>
    <w:rsid w:val="008F74D5"/>
    <w:rsid w:val="009055DB"/>
    <w:rsid w:val="009106A7"/>
    <w:rsid w:val="00910C2A"/>
    <w:rsid w:val="009218F4"/>
    <w:rsid w:val="0092464C"/>
    <w:rsid w:val="009271D4"/>
    <w:rsid w:val="00930DF4"/>
    <w:rsid w:val="00932DE1"/>
    <w:rsid w:val="00935E82"/>
    <w:rsid w:val="00937B02"/>
    <w:rsid w:val="00950E50"/>
    <w:rsid w:val="0095403F"/>
    <w:rsid w:val="00957889"/>
    <w:rsid w:val="00960654"/>
    <w:rsid w:val="009614A1"/>
    <w:rsid w:val="00963881"/>
    <w:rsid w:val="00970834"/>
    <w:rsid w:val="00970BBF"/>
    <w:rsid w:val="009728F6"/>
    <w:rsid w:val="009741CE"/>
    <w:rsid w:val="009A51AF"/>
    <w:rsid w:val="009A73DE"/>
    <w:rsid w:val="009B2111"/>
    <w:rsid w:val="009B2463"/>
    <w:rsid w:val="009D566B"/>
    <w:rsid w:val="009E3EE6"/>
    <w:rsid w:val="009E66EC"/>
    <w:rsid w:val="009E710D"/>
    <w:rsid w:val="009E7C04"/>
    <w:rsid w:val="009F0BDC"/>
    <w:rsid w:val="009F69D6"/>
    <w:rsid w:val="00A01C09"/>
    <w:rsid w:val="00A0608A"/>
    <w:rsid w:val="00A20AF5"/>
    <w:rsid w:val="00A267BE"/>
    <w:rsid w:val="00A33233"/>
    <w:rsid w:val="00A33A5A"/>
    <w:rsid w:val="00A51FB8"/>
    <w:rsid w:val="00A76A4B"/>
    <w:rsid w:val="00A83DED"/>
    <w:rsid w:val="00A965FD"/>
    <w:rsid w:val="00AA2EEB"/>
    <w:rsid w:val="00AA381C"/>
    <w:rsid w:val="00AA6CD3"/>
    <w:rsid w:val="00AB06AB"/>
    <w:rsid w:val="00AB2886"/>
    <w:rsid w:val="00AB74C4"/>
    <w:rsid w:val="00AD2589"/>
    <w:rsid w:val="00AD364C"/>
    <w:rsid w:val="00AD3921"/>
    <w:rsid w:val="00AE16AE"/>
    <w:rsid w:val="00AE2514"/>
    <w:rsid w:val="00AE2C77"/>
    <w:rsid w:val="00AF31CA"/>
    <w:rsid w:val="00AF4E9D"/>
    <w:rsid w:val="00B01864"/>
    <w:rsid w:val="00B0605E"/>
    <w:rsid w:val="00B13C24"/>
    <w:rsid w:val="00B2404E"/>
    <w:rsid w:val="00B406DB"/>
    <w:rsid w:val="00B42F96"/>
    <w:rsid w:val="00B43FAD"/>
    <w:rsid w:val="00B46252"/>
    <w:rsid w:val="00B50275"/>
    <w:rsid w:val="00B51D82"/>
    <w:rsid w:val="00B51F98"/>
    <w:rsid w:val="00B608E6"/>
    <w:rsid w:val="00B61EF4"/>
    <w:rsid w:val="00B64D21"/>
    <w:rsid w:val="00B64E0E"/>
    <w:rsid w:val="00B71619"/>
    <w:rsid w:val="00B71B08"/>
    <w:rsid w:val="00B740F9"/>
    <w:rsid w:val="00B769B4"/>
    <w:rsid w:val="00B866E1"/>
    <w:rsid w:val="00B96829"/>
    <w:rsid w:val="00BB27CF"/>
    <w:rsid w:val="00BC2307"/>
    <w:rsid w:val="00BC648E"/>
    <w:rsid w:val="00BD7759"/>
    <w:rsid w:val="00BE67C5"/>
    <w:rsid w:val="00BF2DF6"/>
    <w:rsid w:val="00C03068"/>
    <w:rsid w:val="00C12EE7"/>
    <w:rsid w:val="00C1734A"/>
    <w:rsid w:val="00C22165"/>
    <w:rsid w:val="00C2550A"/>
    <w:rsid w:val="00C31441"/>
    <w:rsid w:val="00C350B4"/>
    <w:rsid w:val="00C64AE0"/>
    <w:rsid w:val="00C66979"/>
    <w:rsid w:val="00C73D7B"/>
    <w:rsid w:val="00C82267"/>
    <w:rsid w:val="00C96AAC"/>
    <w:rsid w:val="00CC614E"/>
    <w:rsid w:val="00CD32D4"/>
    <w:rsid w:val="00CD449A"/>
    <w:rsid w:val="00CD74E4"/>
    <w:rsid w:val="00CF0F9C"/>
    <w:rsid w:val="00CF18A6"/>
    <w:rsid w:val="00CF18F9"/>
    <w:rsid w:val="00CF509D"/>
    <w:rsid w:val="00CF673F"/>
    <w:rsid w:val="00D04A41"/>
    <w:rsid w:val="00D05991"/>
    <w:rsid w:val="00D121E3"/>
    <w:rsid w:val="00D14C38"/>
    <w:rsid w:val="00D2046C"/>
    <w:rsid w:val="00D20DF4"/>
    <w:rsid w:val="00D269DE"/>
    <w:rsid w:val="00D314F1"/>
    <w:rsid w:val="00D3219C"/>
    <w:rsid w:val="00D44B0E"/>
    <w:rsid w:val="00D47C51"/>
    <w:rsid w:val="00D67EC7"/>
    <w:rsid w:val="00D7475A"/>
    <w:rsid w:val="00D766DE"/>
    <w:rsid w:val="00D76D4B"/>
    <w:rsid w:val="00D76E9E"/>
    <w:rsid w:val="00DA22F6"/>
    <w:rsid w:val="00DB1C44"/>
    <w:rsid w:val="00DC139B"/>
    <w:rsid w:val="00DD37B3"/>
    <w:rsid w:val="00DD429A"/>
    <w:rsid w:val="00DE1D80"/>
    <w:rsid w:val="00DE252D"/>
    <w:rsid w:val="00DE47CB"/>
    <w:rsid w:val="00DF316E"/>
    <w:rsid w:val="00E06346"/>
    <w:rsid w:val="00E2366C"/>
    <w:rsid w:val="00E32A3F"/>
    <w:rsid w:val="00E3723E"/>
    <w:rsid w:val="00E37780"/>
    <w:rsid w:val="00E632E2"/>
    <w:rsid w:val="00E73A19"/>
    <w:rsid w:val="00E827C7"/>
    <w:rsid w:val="00E93002"/>
    <w:rsid w:val="00E949B4"/>
    <w:rsid w:val="00E97BC4"/>
    <w:rsid w:val="00EB45A8"/>
    <w:rsid w:val="00EB7153"/>
    <w:rsid w:val="00EC3A0B"/>
    <w:rsid w:val="00EC59A0"/>
    <w:rsid w:val="00EC6456"/>
    <w:rsid w:val="00ED3580"/>
    <w:rsid w:val="00ED7FDF"/>
    <w:rsid w:val="00EE2557"/>
    <w:rsid w:val="00EE68A3"/>
    <w:rsid w:val="00EF2337"/>
    <w:rsid w:val="00EF2694"/>
    <w:rsid w:val="00F0056B"/>
    <w:rsid w:val="00F07D8F"/>
    <w:rsid w:val="00F10846"/>
    <w:rsid w:val="00F16E5C"/>
    <w:rsid w:val="00F20C5B"/>
    <w:rsid w:val="00F20CB2"/>
    <w:rsid w:val="00F32895"/>
    <w:rsid w:val="00F34FB3"/>
    <w:rsid w:val="00F35140"/>
    <w:rsid w:val="00F40EA4"/>
    <w:rsid w:val="00F829A3"/>
    <w:rsid w:val="00F92405"/>
    <w:rsid w:val="00F943C5"/>
    <w:rsid w:val="00F96447"/>
    <w:rsid w:val="00F96AF7"/>
    <w:rsid w:val="00FA10A1"/>
    <w:rsid w:val="00FA6A1B"/>
    <w:rsid w:val="00FB2DD4"/>
    <w:rsid w:val="00FC0013"/>
    <w:rsid w:val="00FC05A1"/>
    <w:rsid w:val="00FC4FF9"/>
    <w:rsid w:val="00FD2142"/>
    <w:rsid w:val="00FF008D"/>
    <w:rsid w:val="00FF00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14:docId w14:val="00EB2047"/>
  <w15:docId w15:val="{CF677C32-FC26-4CBB-BB91-7D811E04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38"/>
    <w:rPr>
      <w:lang w:val="en-GB" w:eastAsia="en-GB"/>
    </w:rPr>
  </w:style>
  <w:style w:type="paragraph" w:styleId="Heading1">
    <w:name w:val="heading 1"/>
    <w:basedOn w:val="Normal"/>
    <w:next w:val="Normal"/>
    <w:qFormat/>
    <w:rsid w:val="003B16A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C03068"/>
    <w:pPr>
      <w:keepNext/>
      <w:spacing w:before="240" w:after="60"/>
      <w:outlineLvl w:val="3"/>
    </w:pPr>
    <w:rPr>
      <w:b/>
      <w:bCs/>
      <w:sz w:val="28"/>
      <w:szCs w:val="28"/>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character" w:styleId="Hyperlink">
    <w:name w:val="Hyperlink"/>
    <w:basedOn w:val="DefaultParagraphFont"/>
    <w:rsid w:val="009614A1"/>
    <w:rPr>
      <w:color w:val="0000FF"/>
      <w:u w:val="single"/>
    </w:rPr>
  </w:style>
  <w:style w:type="paragraph" w:styleId="BalloonText">
    <w:name w:val="Balloon Text"/>
    <w:basedOn w:val="Normal"/>
    <w:semiHidden/>
    <w:rsid w:val="002F2C95"/>
    <w:rPr>
      <w:rFonts w:ascii="Tahoma" w:hAnsi="Tahoma" w:cs="Tahoma"/>
      <w:sz w:val="16"/>
      <w:szCs w:val="16"/>
    </w:rPr>
  </w:style>
  <w:style w:type="paragraph" w:styleId="BodyText">
    <w:name w:val="Body Text"/>
    <w:basedOn w:val="Normal"/>
    <w:rsid w:val="00B43FAD"/>
    <w:rPr>
      <w:sz w:val="26"/>
      <w:szCs w:val="24"/>
      <w:lang w:val="en-US" w:eastAsia="en-US"/>
    </w:rPr>
  </w:style>
  <w:style w:type="paragraph" w:styleId="Header">
    <w:name w:val="header"/>
    <w:basedOn w:val="Normal"/>
    <w:link w:val="HeaderChar"/>
    <w:uiPriority w:val="99"/>
    <w:rsid w:val="00F10846"/>
    <w:pPr>
      <w:tabs>
        <w:tab w:val="center" w:pos="4153"/>
        <w:tab w:val="right" w:pos="8306"/>
      </w:tabs>
    </w:pPr>
  </w:style>
  <w:style w:type="character" w:styleId="CommentReference">
    <w:name w:val="annotation reference"/>
    <w:basedOn w:val="DefaultParagraphFont"/>
    <w:semiHidden/>
    <w:rsid w:val="00960654"/>
    <w:rPr>
      <w:sz w:val="16"/>
      <w:szCs w:val="16"/>
    </w:rPr>
  </w:style>
  <w:style w:type="paragraph" w:styleId="CommentText">
    <w:name w:val="annotation text"/>
    <w:basedOn w:val="Normal"/>
    <w:semiHidden/>
    <w:rsid w:val="00960654"/>
  </w:style>
  <w:style w:type="paragraph" w:styleId="CommentSubject">
    <w:name w:val="annotation subject"/>
    <w:basedOn w:val="CommentText"/>
    <w:next w:val="CommentText"/>
    <w:semiHidden/>
    <w:rsid w:val="00960654"/>
    <w:rPr>
      <w:b/>
      <w:bCs/>
    </w:rPr>
  </w:style>
  <w:style w:type="paragraph" w:styleId="BodyTextIndent">
    <w:name w:val="Body Text Indent"/>
    <w:basedOn w:val="Normal"/>
    <w:rsid w:val="006D204B"/>
    <w:pPr>
      <w:spacing w:after="120"/>
      <w:ind w:left="283"/>
    </w:pPr>
  </w:style>
  <w:style w:type="paragraph" w:styleId="BodyText3">
    <w:name w:val="Body Text 3"/>
    <w:basedOn w:val="Normal"/>
    <w:rsid w:val="006D204B"/>
    <w:pPr>
      <w:spacing w:after="120"/>
    </w:pPr>
    <w:rPr>
      <w:sz w:val="16"/>
      <w:szCs w:val="16"/>
    </w:rPr>
  </w:style>
  <w:style w:type="paragraph" w:styleId="NormalWeb">
    <w:name w:val="Normal (Web)"/>
    <w:basedOn w:val="Normal"/>
    <w:rsid w:val="005D1845"/>
    <w:rPr>
      <w:rFonts w:ascii="Verdana, Helvetica" w:hAnsi="Verdana, Helvetica"/>
      <w:lang w:eastAsia="en-US"/>
    </w:rPr>
  </w:style>
  <w:style w:type="paragraph" w:styleId="ListParagraph">
    <w:name w:val="List Paragraph"/>
    <w:basedOn w:val="Normal"/>
    <w:uiPriority w:val="34"/>
    <w:qFormat/>
    <w:rsid w:val="00024D24"/>
    <w:pPr>
      <w:ind w:left="720"/>
      <w:contextualSpacing/>
    </w:pPr>
  </w:style>
  <w:style w:type="paragraph" w:customStyle="1" w:styleId="Default">
    <w:name w:val="Default"/>
    <w:rsid w:val="001C286C"/>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0C2291"/>
    <w:rPr>
      <w:lang w:val="en-GB" w:eastAsia="en-GB"/>
    </w:rPr>
  </w:style>
  <w:style w:type="paragraph" w:styleId="FootnoteText">
    <w:name w:val="footnote text"/>
    <w:basedOn w:val="Normal"/>
    <w:link w:val="FootnoteTextChar"/>
    <w:uiPriority w:val="99"/>
    <w:semiHidden/>
    <w:unhideWhenUsed/>
    <w:rsid w:val="003B2666"/>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3B2666"/>
    <w:rPr>
      <w:rFonts w:ascii="Calibri" w:eastAsia="Calibri" w:hAnsi="Calibri"/>
      <w:lang w:eastAsia="en-US"/>
    </w:rPr>
  </w:style>
  <w:style w:type="character" w:styleId="FootnoteReference">
    <w:name w:val="footnote reference"/>
    <w:uiPriority w:val="99"/>
    <w:semiHidden/>
    <w:unhideWhenUsed/>
    <w:rsid w:val="003B26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853">
      <w:bodyDiv w:val="1"/>
      <w:marLeft w:val="0"/>
      <w:marRight w:val="0"/>
      <w:marTop w:val="0"/>
      <w:marBottom w:val="0"/>
      <w:divBdr>
        <w:top w:val="none" w:sz="0" w:space="0" w:color="auto"/>
        <w:left w:val="none" w:sz="0" w:space="0" w:color="auto"/>
        <w:bottom w:val="none" w:sz="0" w:space="0" w:color="auto"/>
        <w:right w:val="none" w:sz="0" w:space="0" w:color="auto"/>
      </w:divBdr>
    </w:div>
    <w:div w:id="1778330920">
      <w:bodyDiv w:val="1"/>
      <w:marLeft w:val="0"/>
      <w:marRight w:val="0"/>
      <w:marTop w:val="0"/>
      <w:marBottom w:val="0"/>
      <w:divBdr>
        <w:top w:val="none" w:sz="0" w:space="0" w:color="auto"/>
        <w:left w:val="none" w:sz="0" w:space="0" w:color="auto"/>
        <w:bottom w:val="none" w:sz="0" w:space="0" w:color="auto"/>
        <w:right w:val="none" w:sz="0" w:space="0" w:color="auto"/>
      </w:divBdr>
      <w:divsChild>
        <w:div w:id="168374408">
          <w:marLeft w:val="0"/>
          <w:marRight w:val="0"/>
          <w:marTop w:val="0"/>
          <w:marBottom w:val="0"/>
          <w:divBdr>
            <w:top w:val="none" w:sz="0" w:space="0" w:color="auto"/>
            <w:left w:val="none" w:sz="0" w:space="0" w:color="auto"/>
            <w:bottom w:val="none" w:sz="0" w:space="0" w:color="auto"/>
            <w:right w:val="none" w:sz="0" w:space="0" w:color="auto"/>
          </w:divBdr>
          <w:divsChild>
            <w:div w:id="273294549">
              <w:marLeft w:val="0"/>
              <w:marRight w:val="0"/>
              <w:marTop w:val="0"/>
              <w:marBottom w:val="0"/>
              <w:divBdr>
                <w:top w:val="none" w:sz="0" w:space="0" w:color="auto"/>
                <w:left w:val="none" w:sz="0" w:space="0" w:color="auto"/>
                <w:bottom w:val="none" w:sz="0" w:space="0" w:color="auto"/>
                <w:right w:val="none" w:sz="0" w:space="0" w:color="auto"/>
              </w:divBdr>
              <w:divsChild>
                <w:div w:id="1776099808">
                  <w:marLeft w:val="0"/>
                  <w:marRight w:val="0"/>
                  <w:marTop w:val="75"/>
                  <w:marBottom w:val="0"/>
                  <w:divBdr>
                    <w:top w:val="none" w:sz="0" w:space="0" w:color="auto"/>
                    <w:left w:val="none" w:sz="0" w:space="0" w:color="auto"/>
                    <w:bottom w:val="none" w:sz="0" w:space="0" w:color="auto"/>
                    <w:right w:val="none" w:sz="0" w:space="0" w:color="auto"/>
                  </w:divBdr>
                  <w:divsChild>
                    <w:div w:id="2063820913">
                      <w:marLeft w:val="0"/>
                      <w:marRight w:val="0"/>
                      <w:marTop w:val="0"/>
                      <w:marBottom w:val="0"/>
                      <w:divBdr>
                        <w:top w:val="none" w:sz="0" w:space="0" w:color="auto"/>
                        <w:left w:val="none" w:sz="0" w:space="0" w:color="auto"/>
                        <w:bottom w:val="none" w:sz="0" w:space="0" w:color="auto"/>
                        <w:right w:val="none" w:sz="0" w:space="0" w:color="auto"/>
                      </w:divBdr>
                      <w:divsChild>
                        <w:div w:id="589119305">
                          <w:marLeft w:val="0"/>
                          <w:marRight w:val="0"/>
                          <w:marTop w:val="0"/>
                          <w:marBottom w:val="0"/>
                          <w:divBdr>
                            <w:top w:val="none" w:sz="0" w:space="0" w:color="auto"/>
                            <w:left w:val="none" w:sz="0" w:space="0" w:color="auto"/>
                            <w:bottom w:val="none" w:sz="0" w:space="0" w:color="auto"/>
                            <w:right w:val="none" w:sz="0" w:space="0" w:color="auto"/>
                          </w:divBdr>
                          <w:divsChild>
                            <w:div w:id="171383397">
                              <w:marLeft w:val="0"/>
                              <w:marRight w:val="0"/>
                              <w:marTop w:val="0"/>
                              <w:marBottom w:val="0"/>
                              <w:divBdr>
                                <w:top w:val="none" w:sz="0" w:space="0" w:color="auto"/>
                                <w:left w:val="none" w:sz="0" w:space="0" w:color="auto"/>
                                <w:bottom w:val="none" w:sz="0" w:space="0" w:color="auto"/>
                                <w:right w:val="none" w:sz="0" w:space="0" w:color="auto"/>
                              </w:divBdr>
                              <w:divsChild>
                                <w:div w:id="1470438245">
                                  <w:marLeft w:val="0"/>
                                  <w:marRight w:val="0"/>
                                  <w:marTop w:val="0"/>
                                  <w:marBottom w:val="0"/>
                                  <w:divBdr>
                                    <w:top w:val="none" w:sz="0" w:space="0" w:color="auto"/>
                                    <w:left w:val="none" w:sz="0" w:space="0" w:color="auto"/>
                                    <w:bottom w:val="none" w:sz="0" w:space="0" w:color="auto"/>
                                    <w:right w:val="none" w:sz="0" w:space="0" w:color="auto"/>
                                  </w:divBdr>
                                  <w:divsChild>
                                    <w:div w:id="363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692951">
      <w:bodyDiv w:val="1"/>
      <w:marLeft w:val="0"/>
      <w:marRight w:val="0"/>
      <w:marTop w:val="0"/>
      <w:marBottom w:val="0"/>
      <w:divBdr>
        <w:top w:val="none" w:sz="0" w:space="0" w:color="auto"/>
        <w:left w:val="none" w:sz="0" w:space="0" w:color="auto"/>
        <w:bottom w:val="none" w:sz="0" w:space="0" w:color="auto"/>
        <w:right w:val="none" w:sz="0" w:space="0" w:color="auto"/>
      </w:divBdr>
      <w:divsChild>
        <w:div w:id="153900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http://www.hse.ie/eng/staff/job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10F27-48E7-4F16-A39C-04D439C8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N.W.H.B</Company>
  <LinksUpToDate>false</LinksUpToDate>
  <CharactersWithSpaces>16476</CharactersWithSpaces>
  <SharedDoc>false</SharedDoc>
  <HLinks>
    <vt:vector size="12" baseType="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MARIEMCPARTLIN</dc:creator>
  <cp:lastModifiedBy>O'Brien, Denise</cp:lastModifiedBy>
  <cp:revision>6</cp:revision>
  <cp:lastPrinted>2016-01-18T13:58:00Z</cp:lastPrinted>
  <dcterms:created xsi:type="dcterms:W3CDTF">2021-04-26T14:09:00Z</dcterms:created>
  <dcterms:modified xsi:type="dcterms:W3CDTF">2021-04-28T15:17:00Z</dcterms:modified>
</cp:coreProperties>
</file>