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411"/>
        <w:gridCol w:w="7513"/>
      </w:tblGrid>
      <w:tr w:rsidR="00650C1C" w:rsidTr="009412B0">
        <w:trPr>
          <w:trHeight w:val="416"/>
        </w:trPr>
        <w:tc>
          <w:tcPr>
            <w:tcW w:w="2411" w:type="dxa"/>
          </w:tcPr>
          <w:p w:rsidR="00650C1C" w:rsidRPr="00650C1C" w:rsidRDefault="00650C1C" w:rsidP="008D3C7C">
            <w:pPr>
              <w:tabs>
                <w:tab w:val="left" w:pos="1350"/>
              </w:tabs>
              <w:rPr>
                <w:b/>
              </w:rPr>
            </w:pPr>
            <w:r w:rsidRPr="00650C1C">
              <w:rPr>
                <w:b/>
              </w:rPr>
              <w:t>CAP ID</w:t>
            </w:r>
          </w:p>
        </w:tc>
        <w:tc>
          <w:tcPr>
            <w:tcW w:w="7513" w:type="dxa"/>
          </w:tcPr>
          <w:p w:rsidR="00650C1C" w:rsidRDefault="00650C1C" w:rsidP="008D3C7C">
            <w:pPr>
              <w:tabs>
                <w:tab w:val="left" w:pos="1350"/>
              </w:tabs>
              <w:rPr>
                <w:u w:val="single"/>
              </w:rPr>
            </w:pPr>
          </w:p>
        </w:tc>
      </w:tr>
      <w:tr w:rsidR="004F7A85" w:rsidTr="009412B0">
        <w:trPr>
          <w:trHeight w:val="419"/>
        </w:trPr>
        <w:tc>
          <w:tcPr>
            <w:tcW w:w="2411" w:type="dxa"/>
          </w:tcPr>
          <w:p w:rsidR="004F7A85" w:rsidRPr="00650C1C" w:rsidRDefault="00650C1C" w:rsidP="008D3C7C">
            <w:pPr>
              <w:tabs>
                <w:tab w:val="left" w:pos="1350"/>
              </w:tabs>
              <w:rPr>
                <w:b/>
              </w:rPr>
            </w:pPr>
            <w:r w:rsidRPr="00650C1C">
              <w:rPr>
                <w:b/>
              </w:rPr>
              <w:t>Post Title</w:t>
            </w:r>
          </w:p>
        </w:tc>
        <w:tc>
          <w:tcPr>
            <w:tcW w:w="7513" w:type="dxa"/>
          </w:tcPr>
          <w:p w:rsidR="004F7A85" w:rsidRDefault="00F53930" w:rsidP="008D3C7C">
            <w:pPr>
              <w:tabs>
                <w:tab w:val="left" w:pos="1350"/>
              </w:tabs>
              <w:rPr>
                <w:u w:val="single"/>
              </w:rPr>
            </w:pPr>
            <w:sdt>
              <w:sdtPr>
                <w:rPr>
                  <w:rStyle w:val="Style1"/>
                </w:rPr>
                <w:id w:val="-1277640759"/>
                <w:placeholder>
                  <w:docPart w:val="16E7CF6F189B4BE2AE57402439FC5258"/>
                </w:placeholder>
                <w:showingPlcHdr/>
                <w:dropDownList>
                  <w:listItem w:value="Choose an item."/>
                  <w:listItem w:displayText="Consultant Anaesthesiologist" w:value="Consultant Anaesthesiologist"/>
                  <w:listItem w:displayText="Consultant Anaesthestiologist si paediatric anaesthesiology" w:value="Consultant Anaesthestiologist si paediatric anaesthesiology"/>
                  <w:listItem w:displayText="Consultant Anaesthesiologist si intensive care medicine" w:value="Consultant Anaesthesiologist si intensive care medicine"/>
                  <w:listItem w:displayText="Consultant Cardiologist" w:value="Consultant Cardiologist"/>
                  <w:listItem w:displayText="Consultant Cardiologist &amp; General Physician" w:value="Consultant Cardiologist &amp; General Physician"/>
                  <w:listItem w:displayText="Consultant in Clinical Genetics" w:value="Consultant in Clinical Genetics"/>
                  <w:listItem w:displayText="Consultant Dermatologist si paediatric dermatology" w:value="Consultant Dermatologist si paediatric dermatology"/>
                  <w:listItem w:displayText="Consultant Dermatologist" w:value="Consultant Dermatologist"/>
                  <w:listItem w:displayText="Consultant Physician in Endocrinology &amp; Diabetes Mellitus" w:value="Consultant Physician in Endocrinology &amp; Diabetes Mellitus"/>
                  <w:listItem w:displayText="Consultant Gastroenterologist &amp; General Physician" w:value="Consultant Gastroenterologist &amp; General Physician"/>
                  <w:listItem w:displayText="Consultant Gastroenterologist &amp; General Physician si liver diseases" w:value="Consultant Gastroenterologist &amp; General Physician si liver diseases"/>
                  <w:listItem w:displayText="Consultant General Physician" w:value="Consultant General Physician"/>
                  <w:listItem w:displayText="Consultant General Physician si clinical pharmacology &amp; therapeutics" w:value="Consultant General Physician si clinical pharmacology &amp; therapeutics"/>
                  <w:listItem w:displayText="Consultant Physician in Geriatric Medicine" w:value="Consultant Physician in Geriatric Medicine"/>
                  <w:listItem w:displayText="Consultant Physician in Genito-Urinary Medicine" w:value="Consultant Physician in Genito-Urinary Medicine"/>
                  <w:listItem w:displayText="Consultant Physician in Infectious Diseases" w:value="Consultant Physician in Infectious Diseases"/>
                  <w:listItem w:displayText="Consultant Physician si metabolic diseases" w:value="Consultant Physician si metabolic diseases"/>
                  <w:listItem w:displayText="Consultant Nephrologist &amp; General Physician" w:value="Consultant Nephrologist &amp; General Physician"/>
                  <w:listItem w:displayText="Consultant Neurologist" w:value="Consultant Neurologist"/>
                  <w:listItem w:displayText="Consultant Clinical Neurophysiologist" w:value="Consultant Clinical Neurophysiologist"/>
                  <w:listItem w:displayText="Consultant Obstetrician &amp; Gynaecologist" w:value="Consultant Obstetrician &amp; Gynaecologist"/>
                  <w:listItem w:displayText="Consultant Obstetrician &amp; Gynaecologist si gynaecological oncology" w:value="Consultant Obstetrician &amp; Gynaecologist si gynaecological oncology"/>
                  <w:listItem w:displayText="Consultant Obstetrician &amp; Gynaecologist si reproductive medicine" w:value="Consultant Obstetrician &amp; Gynaecologist si reproductive medicine"/>
                  <w:listItem w:displayText="Consultant Obstetrician &amp; Gynaecologist si uro-gynaecology" w:value="Consultant Obstetrician &amp; Gynaecologist si uro-gynaecology"/>
                  <w:listItem w:displayText="Consultant Medical Oncologist" w:value="Consultant Medical Oncologist"/>
                  <w:listItem w:displayText="Consultant General Paediatrician" w:value="Consultant General Paediatrician"/>
                  <w:listItem w:displayText="Consultant Paediatric Anaesthesiologist" w:value="Consultant Paediatric Anaesthesiologist"/>
                  <w:listItem w:displayText="Consultant Paediatric Cardiologist" w:value="Consultant Paediatric Cardiologist"/>
                  <w:listItem w:displayText="Consultant Paediatric Endocrinologist" w:value="Consultant Paediatric Endocrinologist"/>
                  <w:listItem w:displayText="Consultant Paediatric Nephrologist" w:value="Consultant Paediatric Nephrologist"/>
                  <w:listItem w:displayText="Consultant Paediatrician si paediatric cardiology" w:value="Consultant Paediatrician si paediatric cardiology"/>
                  <w:listItem w:displayText="Consultant Paediatrician si respiratory medicine" w:value="Consultant Paediatrician si respiratory medicine"/>
                  <w:listItem w:displayText="Consultant Paediatric Oncologist" w:value="Consultant Paediatric Oncologist"/>
                  <w:listItem w:displayText="Consultant Paediatrician si metabolic diseases" w:value="Consultant Paediatrician si metabolic diseases"/>
                  <w:listItem w:displayText="Consultant Paediatric Neurologist" w:value="Consultant Paediatric Neurologist"/>
                  <w:listItem w:displayText="Consultants in Pain Medicine" w:value="Consultants in Pain Medicine"/>
                  <w:listItem w:displayText="Consultant in Palliative Medicine" w:value="Consultant in Palliative Medicine"/>
                  <w:listItem w:displayText="Consultant Physician in Clinical Pharmacology &amp; Therapeutics" w:value="Consultant Physician in Clinical Pharmacology &amp; Therapeutics"/>
                  <w:listItem w:displayText="Consultant in Rehabilitation Medicine" w:value="Consultant in Rehabilitation Medicine"/>
                  <w:listItem w:displayText="Consultant Respiratory &amp; General Physician" w:value="Consultant Respiratory &amp; General Physician"/>
                  <w:listItem w:displayText="Consultant Respiratory &amp; General Physician si cystic fibrosis" w:value="Consultant Respiratory &amp; General Physician si cystic fibrosis"/>
                  <w:listItem w:displayText="Consultant Respiratory &amp; General Physician si thoracic organ transplantation" w:value="Consultant Respiratory &amp; General Physician si thoracic organ transplantation"/>
                  <w:listItem w:displayText="Consultant Respiratory &amp; General Physician si tuberculosis" w:value="Consultant Respiratory &amp; General Physician si tuberculosis"/>
                  <w:listItem w:displayText="Consultant Rheumatologist &amp; General Physician" w:value="Consultant Rheumatologist &amp; General Physician"/>
                  <w:listItem w:displayText="Consultant Paediatrician si infectious diseases" w:value="Consultant Paediatrician si infectious diseases"/>
                  <w:listItem w:displayText="Consultant Paediatric Gastroenterologist" w:value="Consultant Paediatric Gastroenterologist"/>
                  <w:listItem w:displayText="Consultant in Paediatric Intensive Care Medicine" w:value="Consultant in Paediatric Intensive Care Medicine"/>
                  <w:listItem w:displayText="Consultant Paediatrician si community child health" w:value="Consultant Paediatrician si community child health"/>
                  <w:listItem w:displayText="Consultant Paediatrician si paediatric neurodisability" w:value="Consultant Paediatrician si paediatric neurodisability"/>
                  <w:listItem w:displayText="Consultant Paediatrician si rheumatology" w:value="Consultant Paediatrician si rheumatology"/>
                  <w:listItem w:displayText="Consultant Paediatrician si palliative medicine" w:value="Consultant Paediatrician si palliative medicine"/>
                  <w:listItem w:displayText="Consultant Neonatologist" w:value="Consultant Neonatologist"/>
                  <w:listItem w:displayText="Consultant Histopathologist" w:value="Consultant Histopathologist"/>
                  <w:listItem w:displayText="Consultant Paediatric Histopathologist" w:value="Consultant Paediatric Histopathologist"/>
                  <w:listItem w:displayText="Consultant Histopathologist si cytology" w:value="Consultant Histopathologist si cytology"/>
                  <w:listItem w:displayText="Consultant Histopathologist si ocular pathology" w:value="Consultant Histopathologist si ocular pathology"/>
                  <w:listItem w:displayText="Consultant Histopathologist si oral pathology" w:value="Consultant Histopathologist si oral pathology"/>
                  <w:listItem w:displayText="Consultant Histopathologist si neuropathology" w:value="Consultant Histopathologist si neuropathology"/>
                  <w:listItem w:displayText="Consultant Neuropathologist" w:value="Consultant Neuropathologist"/>
                  <w:listItem w:displayText="Consultant Microbiologist" w:value="Consultant Microbiologist"/>
                  <w:listItem w:displayText="Consultant Microbiologist si virology" w:value="Consultant Microbiologist si virology"/>
                  <w:listItem w:displayText="Consultant Chemical Pathologist" w:value="Consultant Chemical Pathologist"/>
                  <w:listItem w:displayText="Consultant Haematologist (Clinical &amp; Laboratory)" w:value="Consultant Haematologist (Clinical &amp; Laboratory)"/>
                  <w:listItem w:displayText="Consultant Haematologist (Clinical &amp; Laboratory) si paediatric haematology" w:value="Consultant Haematologist (Clinical &amp; Laboratory) si paediatric haematology"/>
                  <w:listItem w:displayText="Consultant Haematologist (Clinical &amp; Laboratory) si transfusion medicine" w:value="Consultant Haematologist (Clinical &amp; Laboratory) si transfusion medicine"/>
                  <w:listItem w:displayText="Consultant Immunologist (Clinical &amp; Laboratory)" w:value="Consultant Immunologist (Clinical &amp; Laboratory)"/>
                  <w:listItem w:displayText="Consultant Immunologist (Clinical &amp; Laboratory) si paediatric immunology" w:value="Consultant Immunologist (Clinical &amp; Laboratory) si paediatric immunology"/>
                  <w:listItem w:displayText="Consultant Paediatric Immunologist" w:value="Consultant Paediatric Immunologist"/>
                  <w:listItem w:displayText="Consultant Clinical Biochemist" w:value="Consultant Clinical Biochemist"/>
                  <w:listItem w:displayText="Consultant General Adult Psychiatrist" w:value="Consultant General Adult Psychiatrist"/>
                  <w:listItem w:displayText="Consultant Child &amp; Adolescent Psychiatrist" w:value="Consultant Child &amp; Adolescent Psychiatrist"/>
                  <w:listItem w:displayText="Consultant Psychiatrist in the psychiatry of Learning Disability (adult)" w:value="Consultant Psychiatrist in the psychiatry of Learning Disability (adult)"/>
                  <w:listItem w:displayText="Consultant Child &amp; Adolescent Psychiatrist si the psychiatry of learning disability" w:value="Consultant Child &amp; Adolescent Psychiatrist si the psychiatry of learning disability"/>
                  <w:listItem w:displayText="Consultant Psychiatrist in the Psychiatry of Old Age" w:value="Consultant Psychiatrist in the Psychiatry of Old Age"/>
                  <w:listItem w:displayText="Consultant General Adult Psychiatrist si substance misuse" w:value="Consultant General Adult Psychiatrist si substance misuse"/>
                  <w:listItem w:displayText="Consultant General Adult Psychiatrist si rehabilitation" w:value="Consultant General Adult Psychiatrist si rehabilitation"/>
                  <w:listItem w:displayText="Consultant General Adult Psychiatrist si liaison psychiatry" w:value="Consultant General Adult Psychiatrist si liaison psychiatry"/>
                  <w:listItem w:displayText="Consultant Forensic Psychiatrist" w:value="Consultant Forensic Psychiatrist"/>
                  <w:listItem w:displayText="Consultant Forensic Psychiatrist si psychiatry of learning disability" w:value="Consultant Forensic Psychiatrist si psychiatry of learning disability"/>
                  <w:listItem w:displayText="Consultant General Adult Psychiatrist si psychotheraphy" w:value="Consultant General Adult Psychiatrist si psychotheraphy"/>
                  <w:listItem w:displayText="Consultant Child Forensic Psychiatrist" w:value="Consultant Child Forensic Psychiatrist"/>
                  <w:listItem w:displayText="Consultant Radiologist" w:value="Consultant Radiologist"/>
                  <w:listItem w:displayText="Consultant Neuro-Radiologist" w:value="Consultant Neuro-Radiologist"/>
                  <w:listItem w:displayText="Consultant Paediatric Radiologist" w:value="Consultant Paediatric Radiologist"/>
                  <w:listItem w:displayText="Consultant Radiologist si paediatric radiology" w:value="Consultant Radiologist si paediatric radiology"/>
                  <w:listItem w:displayText="Consultant Radiologist si vascular radiology" w:value="Consultant Radiologist si vascular radiology"/>
                  <w:listItem w:displayText="Consultant Radiologist si nuclear medicine" w:value="Consultant Radiologist si nuclear medicine"/>
                  <w:listItem w:displayText="Consultant Radiologist si interventional radiology" w:value="Consultant Radiologist si interventional radiology"/>
                  <w:listItem w:displayText="Consultant Radiologist si breast radiology" w:value="Consultant Radiologist si breast radiology"/>
                  <w:listItem w:displayText="Consultant Radiologist si musculo-skeletal radiology" w:value="Consultant Radiologist si musculo-skeletal radiology"/>
                  <w:listItem w:displayText="Consultant Radiation Oncologist" w:value="Consultant Radiation Oncologist"/>
                  <w:listItem w:displayText="Consultant Radiation Oncologist si paediatric radiation oncology" w:value="Consultant Radiation Oncologist si paediatric radiation oncology"/>
                  <w:listItem w:displayText="Consultant Radiologist si diagnostic neuro-radiology" w:value="Consultant Radiologist si diagnostic neuro-radiology"/>
                  <w:listItem w:displayText="Consultant General Surgeon" w:value="Consultant General Surgeon"/>
                  <w:listItem w:displayText="Consultant General Surgeon si vascular surgery" w:value="Consultant General Surgeon si vascular surgery"/>
                  <w:listItem w:displayText="Consultant General Surgeon si gastrointestinal surgery" w:value="Consultant General Surgeon si gastrointestinal surgery"/>
                  <w:listItem w:displayText="Consultant General Surgery si upper gastrointestinal surgery" w:value="Consultant General Surgery si upper gastrointestinal surgery"/>
                  <w:listItem w:displayText="Consultant General Surgeon si colo-rectal surgery" w:value="Consultant General Surgeon si colo-rectal surgery"/>
                  <w:listItem w:displayText="Consultant General Surgeon si breast &amp; endocrine surgery" w:value="Consultant General Surgeon si breast &amp; endocrine surgery"/>
                  <w:listItem w:displayText="Consultant General Surgeon si breast surgery" w:value="Consultant General Surgeon si breast surgery"/>
                  <w:listItem w:displayText="Consultant General Surgeon si hepatobiliary surgery &amp; liver transplantation" w:value="Consultant General Surgeon si hepatobiliary surgery &amp; liver transplantation"/>
                  <w:listItem w:displayText="Consultant General Surgeon si paediatric surgery" w:value="Consultant General Surgeon si paediatric surgery"/>
                  <w:listItem w:displayText="Consultant Trauma &amp; Orthopaedic Surgeon" w:value="Consultant Trauma &amp; Orthopaedic Surgeon"/>
                  <w:listItem w:displayText="Consultant Trauma &amp; Orthopaedic Surgeon si paediatric orthopaedic surgery" w:value="Consultant Trauma &amp; Orthopaedic Surgeon si paediatric orthopaedic surgery"/>
                  <w:listItem w:displayText="Consultant Trauma &amp; Orthopaedic Surgeon si spinal surgery" w:value="Consultant Trauma &amp; Orthopaedic Surgeon si spinal surgery"/>
                  <w:listItem w:displayText="Consultant Urologist" w:value="Consultant Urologist"/>
                  <w:listItem w:displayText="Consultant Urologist si paediatric urology" w:value="Consultant Urologist si paediatric urology"/>
                  <w:listItem w:displayText="Consultant Urologist &amp; Transplant Surgeon" w:value="Consultant Urologist &amp; Transplant Surgeon"/>
                  <w:listItem w:displayText="Consultant Transplant Surgeon &amp; Urologist" w:value="Consultant Transplant Surgeon &amp; Urologist"/>
                  <w:listItem w:displayText="Consultant Neurosurgeon" w:value="Consultant Neurosurgeon"/>
                  <w:listItem w:displayText="Consultant Neurosurgeon si paediatric neurosurgery" w:value="Consultant Neurosurgeon si paediatric neurosurgery"/>
                  <w:listItem w:displayText="Consultant Plastics, Reconstructive and Aesthetic Surgeon" w:value="Consultant Plastics, Reconstructive and Aesthetic Surgeon"/>
                  <w:listItem w:displayText="Consultant Plastics, Reconstructive and Aesthetic Surgeon with a special interest in cleft lip and palate" w:value="Consultant Plastics, Reconstructive and Aesthetic Surgeon with a special interest in cleft lip and palate"/>
                  <w:listItem w:displayText="Consultant Cardiothoracic Surgeon" w:value="Consultant Cardiothoracic Surgeon"/>
                  <w:listItem w:displayText="Consultant Cardiothoracic Surgeon si paediatric cardiothoracic surgery" w:value="Consultant Cardiothoracic Surgeon si paediatric cardiothoracic surgery"/>
                  <w:listItem w:displayText="Consultant Cardiothoracic Surgeon si transplantation" w:value="Consultant Cardiothoracic Surgeon si transplantation"/>
                  <w:listItem w:displayText="Consultant Cardiothoracic Surgeon si thoriacic surgery" w:value="Consultant Cardiothoracic Surgeon si thoriacic surgery"/>
                  <w:listItem w:displayText="Consultant Paediatric Surgeon" w:value="Consultant Paediatric Surgeon"/>
                  <w:listItem w:displayText="Consultant Paediatric Surgeon si urology" w:value="Consultant Paediatric Surgeon si urology"/>
                  <w:listItem w:displayText="Consultant Ophthalmic Surgeon" w:value="Consultant Ophthalmic Surgeon"/>
                  <w:listItem w:displayText="Consultant Ophthalmic Surgeon si vitreo-retinal surgery" w:value="Consultant Ophthalmic Surgeon si vitreo-retinal surgery"/>
                  <w:listItem w:displayText="Consultant Ophthamic Surgeon si neuro-ophthalmic surgery" w:value="Consultant Ophthamic Surgeon si neuro-ophthalmic surgery"/>
                  <w:listItem w:displayText="Consultant Ophthalmic Surgeon si paediatric ophthalmic surgery" w:value="Consultant Ophthalmic Surgeon si paediatric ophthalmic surgery"/>
                  <w:listItem w:displayText="Consultant Ophthalmic Surgeon si medical ophthalmology" w:value="Consultant Ophthalmic Surgeon si medical ophthalmology"/>
                  <w:listItem w:displayText="Consutlant Otolaryngologist" w:value="Consutlant Otolaryngologist"/>
                  <w:listItem w:displayText="Consultant Otolaryngologist si paediatric otolaryngology" w:value="Consultant Otolaryngologist si paediatric otolaryngology"/>
                  <w:listItem w:displayText="Consultant Oral &amp; Maxillofacial Surgeon" w:value="Consultant Oral &amp; Maxillofacial Surgeon"/>
                  <w:listItem w:displayText="Consultant General Surgeon providing general paediatric surgical services" w:value="Consultant General Surgeon providing general paediatric surgical services"/>
                  <w:listItem w:displayText="Consultant in Emergency Medicine" w:value="Consultant in Emergency Medicine"/>
                  <w:listItem w:displayText="Consultant in Emergency Medicine si paediatric emergency medicine" w:value="Consultant in Emergency Medicine si paediatric emergency medicine"/>
                  <w:listItem w:displayText="Consultant in Paediatric Emergency Medicine" w:value="Consultant in Paediatric Emergency Medicine"/>
                  <w:listItem w:displayText="Donor Care Consultant" w:value="Donor Care Consultant"/>
                  <w:listItem w:displayText="Consultant in Intensive Care Medicine" w:value="Consultant in Intensive Care Medicine"/>
                  <w:listItem w:displayText="Consultant Intensivist" w:value="Consultant Intensivist"/>
                  <w:listItem w:displayText="Consultant Physician in Infectious Diseases with a special interest in intensive care medicine (" w:value="Consultant Physician in Infectious Diseases with a special interest in intensive care medicine ("/>
                  <w:listItem w:displayText="Consultant Immunologist (Clinical and Laboratory) with a special interest in Transplant Immunology" w:value="Consultant Immunologist (Clinical and Laboratory) with a special interest in Transplant Immunology"/>
                  <w:listItem w:displayText="Academic Title / Consultant Radiation Oncologist" w:value="Academic Title / Consultant Radiation Oncologist"/>
                  <w:listItem w:displayText="Consultant General Surgeon with special interest in Emergency Surgery" w:value="Consultant General Surgeon with special interest in Emergency Surgery"/>
                  <w:listItem w:displayText="Consultant Vascular Surgeon" w:value="Consultant Vascular Surgeon"/>
                  <w:listItem w:displayText="Consultant Histopathologist with a special interest in perinatal pathology" w:value="Consultant Histopathologist with a special interest in perinatal pathology"/>
                  <w:listItem w:displayText="Consultant Paediatric Chemical Pathologist" w:value="Consultant Paediatric Chemical Pathologist"/>
                </w:dropDownList>
              </w:sdtPr>
              <w:sdtEndPr>
                <w:rPr>
                  <w:rStyle w:val="Style2"/>
                  <w:b w:val="0"/>
                  <w:smallCaps/>
                  <w:color w:val="FF0000"/>
                </w:rPr>
              </w:sdtEndPr>
              <w:sdtContent>
                <w:r w:rsidR="00650C1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F7A85" w:rsidTr="009412B0">
        <w:trPr>
          <w:trHeight w:val="413"/>
        </w:trPr>
        <w:tc>
          <w:tcPr>
            <w:tcW w:w="2411" w:type="dxa"/>
          </w:tcPr>
          <w:p w:rsidR="004F7A85" w:rsidRPr="00650C1C" w:rsidRDefault="00650C1C" w:rsidP="008D3C7C">
            <w:pPr>
              <w:tabs>
                <w:tab w:val="left" w:pos="1350"/>
              </w:tabs>
              <w:rPr>
                <w:b/>
              </w:rPr>
            </w:pPr>
            <w:r w:rsidRPr="00650C1C">
              <w:rPr>
                <w:b/>
              </w:rPr>
              <w:t>Contract Type</w:t>
            </w:r>
          </w:p>
        </w:tc>
        <w:sdt>
          <w:sdtPr>
            <w:rPr>
              <w:rStyle w:val="Style2"/>
            </w:rPr>
            <w:alias w:val="Contract Type"/>
            <w:tag w:val="Type A"/>
            <w:id w:val="1308128616"/>
            <w:placeholder>
              <w:docPart w:val="07024566AAEA419893FDAB0323418AE2"/>
            </w:placeholder>
            <w:showingPlcHdr/>
            <w15:color w:val="000000"/>
            <w:dropDownList>
              <w:listItem w:value="Choose an item."/>
              <w:listItem w:displayText="Type A" w:value="Type A"/>
              <w:listItem w:displayText="Type B" w:value="Type B"/>
              <w:listItem w:displayText="Cat I" w:value="Cat I"/>
              <w:listItem w:displayText="Cat II" w:value="Cat II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513" w:type="dxa"/>
              </w:tcPr>
              <w:p w:rsidR="004F7A85" w:rsidRDefault="009412B0" w:rsidP="008D3C7C">
                <w:pPr>
                  <w:tabs>
                    <w:tab w:val="left" w:pos="1350"/>
                  </w:tabs>
                  <w:rPr>
                    <w:u w:val="single"/>
                  </w:rPr>
                </w:pPr>
                <w:r w:rsidRPr="0097010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F7A85" w:rsidTr="009412B0">
        <w:trPr>
          <w:trHeight w:val="406"/>
        </w:trPr>
        <w:tc>
          <w:tcPr>
            <w:tcW w:w="2411" w:type="dxa"/>
          </w:tcPr>
          <w:p w:rsidR="004F7A85" w:rsidRPr="00650C1C" w:rsidRDefault="00650C1C" w:rsidP="008D3C7C">
            <w:pPr>
              <w:tabs>
                <w:tab w:val="left" w:pos="1350"/>
              </w:tabs>
              <w:rPr>
                <w:b/>
              </w:rPr>
            </w:pPr>
            <w:r w:rsidRPr="00650C1C">
              <w:rPr>
                <w:b/>
              </w:rPr>
              <w:t>Application Type</w:t>
            </w:r>
          </w:p>
        </w:tc>
        <w:sdt>
          <w:sdtPr>
            <w:rPr>
              <w:rStyle w:val="Style2"/>
            </w:rPr>
            <w:alias w:val="Application Type"/>
            <w:tag w:val="Application Type"/>
            <w:id w:val="-1526169491"/>
            <w:placeholder>
              <w:docPart w:val="DefaultPlaceholder_-1854013439"/>
            </w:placeholder>
            <w:showingPlcHdr/>
            <w15:color w:val="000000"/>
            <w:dropDownList>
              <w:listItem w:value="Choose an item."/>
              <w:listItem w:displayText="New" w:value="New"/>
              <w:listItem w:displayText="Replacement" w:value="Replacement"/>
              <w:listItem w:displayText="Restructure" w:value="Restructure"/>
              <w:listItem w:displayText="Replacement &amp; Restructure" w:value="Replacement &amp; Restructure"/>
              <w:listItem w:displayText="Change of Contract" w:value="Change of Contract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513" w:type="dxa"/>
              </w:tcPr>
              <w:p w:rsidR="004F7A85" w:rsidRDefault="009412B0" w:rsidP="008D3C7C">
                <w:pPr>
                  <w:tabs>
                    <w:tab w:val="left" w:pos="1350"/>
                  </w:tabs>
                  <w:rPr>
                    <w:u w:val="single"/>
                  </w:rPr>
                </w:pPr>
                <w:r w:rsidRPr="0097010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CC3EE1" w:rsidRDefault="00CC3EE1" w:rsidP="008D3C7C">
      <w:pPr>
        <w:tabs>
          <w:tab w:val="left" w:pos="1350"/>
        </w:tabs>
      </w:pPr>
    </w:p>
    <w:tbl>
      <w:tblPr>
        <w:tblStyle w:val="TableGrid"/>
        <w:tblpPr w:leftFromText="180" w:rightFromText="180" w:vertAnchor="text" w:horzAnchor="margin" w:tblpXSpec="center" w:tblpY="77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1985"/>
        <w:gridCol w:w="2835"/>
      </w:tblGrid>
      <w:tr w:rsidR="008E446C" w:rsidRPr="008D3C7C" w:rsidTr="008E446C">
        <w:trPr>
          <w:trHeight w:val="841"/>
          <w:jc w:val="center"/>
        </w:trPr>
        <w:tc>
          <w:tcPr>
            <w:tcW w:w="5098" w:type="dxa"/>
            <w:shd w:val="clear" w:color="auto" w:fill="C5E0B3" w:themeFill="accent6" w:themeFillTint="66"/>
            <w:vAlign w:val="center"/>
          </w:tcPr>
          <w:p w:rsidR="00CC3EE1" w:rsidRPr="008D3C7C" w:rsidRDefault="00CC3EE1" w:rsidP="008E44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3C7C">
              <w:rPr>
                <w:rFonts w:ascii="Calibri" w:hAnsi="Calibri" w:cs="Calibri"/>
                <w:b/>
                <w:sz w:val="20"/>
                <w:szCs w:val="20"/>
              </w:rPr>
              <w:t>Required Information</w:t>
            </w:r>
            <w:r w:rsidR="00346F7F">
              <w:rPr>
                <w:rFonts w:ascii="Calibri" w:hAnsi="Calibri" w:cs="Calibri"/>
                <w:b/>
                <w:sz w:val="20"/>
                <w:szCs w:val="20"/>
              </w:rPr>
              <w:t xml:space="preserve"> for all </w:t>
            </w:r>
            <w:r w:rsidR="00C40FE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New</w:t>
            </w:r>
            <w:r w:rsidR="00346F7F" w:rsidRPr="00346F7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/ Replacement</w:t>
            </w:r>
            <w:r w:rsidR="00C40FE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and Restructured</w:t>
            </w:r>
            <w:r w:rsidR="00346F7F">
              <w:rPr>
                <w:rFonts w:ascii="Calibri" w:hAnsi="Calibri" w:cs="Calibri"/>
                <w:b/>
                <w:sz w:val="20"/>
                <w:szCs w:val="20"/>
              </w:rPr>
              <w:t xml:space="preserve"> Consultant Applications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:rsidR="008E446C" w:rsidRDefault="008E446C" w:rsidP="008E44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Info </w:t>
            </w:r>
            <w:r w:rsidR="00CC3EE1" w:rsidRPr="008D3C7C">
              <w:rPr>
                <w:rFonts w:ascii="Calibri" w:hAnsi="Calibri" w:cs="Calibri"/>
                <w:b/>
                <w:sz w:val="20"/>
                <w:szCs w:val="20"/>
              </w:rPr>
              <w:t>completed/</w:t>
            </w:r>
          </w:p>
          <w:p w:rsidR="00CC3EE1" w:rsidRPr="008D3C7C" w:rsidRDefault="00CC3EE1" w:rsidP="008E44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submitted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CC3EE1" w:rsidRPr="008D3C7C" w:rsidRDefault="00CC3EE1" w:rsidP="008E44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Screening and Additional Comments from NDTP / CAAC</w:t>
            </w:r>
          </w:p>
        </w:tc>
      </w:tr>
      <w:tr w:rsidR="008E446C" w:rsidRPr="008D3C7C" w:rsidTr="00116F0E">
        <w:trPr>
          <w:trHeight w:val="275"/>
          <w:jc w:val="center"/>
        </w:trPr>
        <w:tc>
          <w:tcPr>
            <w:tcW w:w="5098" w:type="dxa"/>
          </w:tcPr>
          <w:p w:rsidR="00CC3EE1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Application submitted by deadline</w:t>
            </w:r>
          </w:p>
          <w:p w:rsidR="00CC3EE1" w:rsidRPr="008D3C7C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Style w:val="Style2"/>
              <w:rFonts w:cstheme="majorHAnsi"/>
              <w:color w:val="92D050"/>
            </w:rPr>
            <w:id w:val="-752893232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>
            <w:rPr>
              <w:rStyle w:val="Style2"/>
            </w:rPr>
          </w:sdtEndPr>
          <w:sdtContent>
            <w:tc>
              <w:tcPr>
                <w:tcW w:w="1985" w:type="dxa"/>
                <w:vAlign w:val="center"/>
              </w:tcPr>
              <w:p w:rsidR="00CC3EE1" w:rsidRPr="00116F0E" w:rsidRDefault="008E446C" w:rsidP="00116F0E">
                <w:pPr>
                  <w:jc w:val="center"/>
                  <w:rPr>
                    <w:rFonts w:asciiTheme="majorHAnsi" w:hAnsiTheme="majorHAnsi" w:cstheme="majorHAnsi"/>
                    <w:color w:val="92D050"/>
                  </w:rPr>
                </w:pPr>
                <w:r w:rsidRPr="00116F0E">
                  <w:rPr>
                    <w:rStyle w:val="Style2"/>
                    <w:rFonts w:ascii="MS Gothic" w:eastAsia="MS Gothic" w:hAnsi="MS Gothic" w:cstheme="majorHAnsi" w:hint="eastAsia"/>
                    <w:color w:val="92D050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:rsidR="00CC3EE1" w:rsidRPr="008D3C7C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446C" w:rsidRPr="008D3C7C" w:rsidTr="00116F0E">
        <w:trPr>
          <w:trHeight w:val="709"/>
          <w:jc w:val="center"/>
        </w:trPr>
        <w:tc>
          <w:tcPr>
            <w:tcW w:w="5098" w:type="dxa"/>
          </w:tcPr>
          <w:p w:rsidR="00CC3EE1" w:rsidRDefault="00CC3EE1" w:rsidP="008E446C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C3EE1">
              <w:rPr>
                <w:rFonts w:ascii="Calibri" w:hAnsi="Calibri" w:cs="Calibri"/>
                <w:i/>
                <w:sz w:val="20"/>
                <w:szCs w:val="20"/>
              </w:rPr>
              <w:t>Sections A, B &amp; G: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titles match </w:t>
            </w:r>
            <w:r w:rsidRPr="008D3C7C">
              <w:rPr>
                <w:rFonts w:ascii="Calibri" w:hAnsi="Calibri" w:cs="Calibri"/>
                <w:sz w:val="20"/>
                <w:szCs w:val="20"/>
              </w:rPr>
              <w:t>listed within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D3C7C">
              <w:rPr>
                <w:rFonts w:ascii="Calibri" w:hAnsi="Calibri" w:cs="Calibri"/>
                <w:sz w:val="20"/>
                <w:szCs w:val="20"/>
              </w:rPr>
              <w:t xml:space="preserve">qualifications document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ED1372">
              <w:rPr>
                <w:rFonts w:ascii="Calibri" w:hAnsi="Calibri" w:cs="Calibri"/>
                <w:i/>
                <w:sz w:val="20"/>
                <w:szCs w:val="20"/>
              </w:rPr>
              <w:t>as specified by the HSE)</w:t>
            </w:r>
          </w:p>
          <w:p w:rsidR="00234E74" w:rsidRDefault="00234E74" w:rsidP="008E446C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234E74" w:rsidRPr="008D3C7C" w:rsidRDefault="00234E74" w:rsidP="008E446C">
            <w:pPr>
              <w:rPr>
                <w:rFonts w:ascii="Calibri" w:hAnsi="Calibri" w:cs="Calibri"/>
                <w:sz w:val="20"/>
                <w:szCs w:val="20"/>
              </w:rPr>
            </w:pPr>
            <w:r w:rsidRPr="00183F4A">
              <w:rPr>
                <w:rFonts w:ascii="Calibri" w:hAnsi="Calibri" w:cs="Calibri"/>
                <w:sz w:val="20"/>
                <w:szCs w:val="20"/>
              </w:rPr>
              <w:t>If new title is sought, rationale for s</w:t>
            </w:r>
            <w:r w:rsidR="00627328">
              <w:rPr>
                <w:rFonts w:ascii="Calibri" w:hAnsi="Calibri" w:cs="Calibri"/>
                <w:sz w:val="20"/>
                <w:szCs w:val="20"/>
              </w:rPr>
              <w:t>ame should be indicated in Sec B</w:t>
            </w:r>
            <w:r w:rsidRPr="00183F4A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83F4A" w:rsidRPr="00183F4A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="002A5E9F">
              <w:rPr>
                <w:rFonts w:ascii="Calibri" w:hAnsi="Calibri" w:cs="Calibri"/>
                <w:sz w:val="20"/>
                <w:szCs w:val="20"/>
              </w:rPr>
              <w:t>*</w:t>
            </w:r>
            <w:r w:rsidR="00183F4A" w:rsidRPr="00183F4A">
              <w:rPr>
                <w:rFonts w:ascii="Calibri" w:hAnsi="Calibri" w:cs="Calibri"/>
                <w:sz w:val="20"/>
                <w:szCs w:val="20"/>
              </w:rPr>
              <w:t xml:space="preserve">qualifications required in Sec </w:t>
            </w:r>
            <w:r w:rsidR="00627328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985" w:type="dxa"/>
            <w:vAlign w:val="center"/>
          </w:tcPr>
          <w:p w:rsidR="00183F4A" w:rsidRPr="00116F0E" w:rsidRDefault="00F53930" w:rsidP="00116F0E">
            <w:pPr>
              <w:jc w:val="center"/>
              <w:rPr>
                <w:rFonts w:asciiTheme="majorHAnsi" w:hAnsiTheme="majorHAnsi" w:cstheme="majorHAnsi"/>
                <w:b/>
                <w:color w:val="92D050"/>
              </w:rPr>
            </w:pPr>
            <w:sdt>
              <w:sdtPr>
                <w:rPr>
                  <w:rFonts w:asciiTheme="majorHAnsi" w:hAnsiTheme="majorHAnsi" w:cstheme="majorHAnsi"/>
                  <w:b/>
                  <w:color w:val="92D050"/>
                </w:rPr>
                <w:id w:val="2529640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83F4A" w:rsidRPr="00116F0E">
                  <w:rPr>
                    <w:rFonts w:ascii="MS Gothic" w:eastAsia="MS Gothic" w:hAnsi="MS Gothic" w:cstheme="majorHAnsi" w:hint="eastAsia"/>
                    <w:b/>
                    <w:color w:val="92D050"/>
                  </w:rPr>
                  <w:t>☐</w:t>
                </w:r>
              </w:sdtContent>
            </w:sdt>
          </w:p>
          <w:p w:rsidR="00183F4A" w:rsidRPr="00116F0E" w:rsidRDefault="00183F4A" w:rsidP="00116F0E">
            <w:pPr>
              <w:jc w:val="center"/>
              <w:rPr>
                <w:rFonts w:asciiTheme="majorHAnsi" w:hAnsiTheme="majorHAnsi" w:cstheme="majorHAnsi"/>
                <w:b/>
                <w:color w:val="92D050"/>
              </w:rPr>
            </w:pPr>
          </w:p>
          <w:p w:rsidR="008E446C" w:rsidRPr="00116F0E" w:rsidRDefault="008E446C" w:rsidP="00116F0E">
            <w:pPr>
              <w:jc w:val="center"/>
              <w:rPr>
                <w:rFonts w:asciiTheme="majorHAnsi" w:hAnsiTheme="majorHAnsi" w:cstheme="majorHAnsi"/>
                <w:b/>
                <w:color w:val="92D050"/>
              </w:rPr>
            </w:pPr>
          </w:p>
          <w:sdt>
            <w:sdtPr>
              <w:rPr>
                <w:rFonts w:asciiTheme="majorHAnsi" w:hAnsiTheme="majorHAnsi" w:cstheme="majorHAnsi"/>
                <w:b/>
                <w:color w:val="92D050"/>
              </w:rPr>
              <w:id w:val="-52705736"/>
              <w15:appearance w15:val="hidden"/>
              <w14:checkbox>
                <w14:checked w14:val="0"/>
                <w14:checkedState w14:val="221A" w14:font="Times New Roman"/>
                <w14:uncheckedState w14:val="2610" w14:font="MS Gothic"/>
              </w14:checkbox>
            </w:sdtPr>
            <w:sdtEndPr/>
            <w:sdtContent>
              <w:p w:rsidR="00CC3EE1" w:rsidRPr="00116F0E" w:rsidRDefault="00183F4A" w:rsidP="00116F0E">
                <w:pPr>
                  <w:jc w:val="center"/>
                  <w:rPr>
                    <w:rFonts w:asciiTheme="majorHAnsi" w:hAnsiTheme="majorHAnsi" w:cstheme="majorHAnsi"/>
                    <w:b/>
                    <w:color w:val="92D050"/>
                  </w:rPr>
                </w:pPr>
                <w:r w:rsidRPr="00116F0E">
                  <w:rPr>
                    <w:rFonts w:ascii="MS Gothic" w:eastAsia="MS Gothic" w:hAnsi="MS Gothic" w:cstheme="majorHAnsi" w:hint="eastAsia"/>
                    <w:b/>
                    <w:color w:val="92D050"/>
                  </w:rPr>
                  <w:t>☐</w:t>
                </w:r>
              </w:p>
            </w:sdtContent>
          </w:sdt>
        </w:tc>
        <w:tc>
          <w:tcPr>
            <w:tcW w:w="2835" w:type="dxa"/>
          </w:tcPr>
          <w:p w:rsidR="00CC3EE1" w:rsidRPr="008D3C7C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446C" w:rsidRPr="008D3C7C" w:rsidTr="00116F0E">
        <w:trPr>
          <w:trHeight w:val="564"/>
          <w:jc w:val="center"/>
        </w:trPr>
        <w:tc>
          <w:tcPr>
            <w:tcW w:w="5098" w:type="dxa"/>
          </w:tcPr>
          <w:p w:rsidR="00CC3EE1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  <w:r w:rsidRPr="00CC3EE1">
              <w:rPr>
                <w:rFonts w:ascii="Calibri" w:hAnsi="Calibri" w:cs="Calibri"/>
                <w:i/>
                <w:sz w:val="20"/>
                <w:szCs w:val="20"/>
              </w:rPr>
              <w:t>Section B: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</w:t>
            </w:r>
            <w:r w:rsidRPr="008D3C7C">
              <w:rPr>
                <w:rFonts w:ascii="Calibri" w:hAnsi="Calibri" w:cs="Calibri"/>
                <w:sz w:val="20"/>
                <w:szCs w:val="20"/>
              </w:rPr>
              <w:t>nformation provided relevant to po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st </w:t>
            </w:r>
          </w:p>
          <w:p w:rsidR="00A54B65" w:rsidRDefault="00A54B65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54B65" w:rsidRPr="00A54B65" w:rsidRDefault="00A54B65" w:rsidP="008E446C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54B65">
              <w:rPr>
                <w:rFonts w:ascii="Calibri" w:hAnsi="Calibri" w:cs="Calibri"/>
                <w:i/>
                <w:sz w:val="20"/>
                <w:szCs w:val="20"/>
              </w:rPr>
              <w:t>if p</w:t>
            </w:r>
            <w:r w:rsidR="009457CA">
              <w:rPr>
                <w:rFonts w:ascii="Calibri" w:hAnsi="Calibri" w:cs="Calibri"/>
                <w:i/>
                <w:sz w:val="20"/>
                <w:szCs w:val="20"/>
              </w:rPr>
              <w:t>ost is occupied, details of post holder should</w:t>
            </w:r>
            <w:r w:rsidRPr="00A54B65">
              <w:rPr>
                <w:rFonts w:ascii="Calibri" w:hAnsi="Calibri" w:cs="Calibri"/>
                <w:i/>
                <w:sz w:val="20"/>
                <w:szCs w:val="20"/>
              </w:rPr>
              <w:t xml:space="preserve"> be noted </w:t>
            </w:r>
          </w:p>
        </w:tc>
        <w:sdt>
          <w:sdtPr>
            <w:rPr>
              <w:rFonts w:asciiTheme="majorHAnsi" w:hAnsiTheme="majorHAnsi" w:cstheme="majorHAnsi"/>
              <w:b/>
              <w:color w:val="92D050"/>
            </w:rPr>
            <w:id w:val="-1572571851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:rsidR="00CC3EE1" w:rsidRPr="00116F0E" w:rsidRDefault="008E446C" w:rsidP="00116F0E">
                <w:pPr>
                  <w:jc w:val="center"/>
                  <w:rPr>
                    <w:rFonts w:asciiTheme="majorHAnsi" w:hAnsiTheme="majorHAnsi" w:cstheme="majorHAnsi"/>
                    <w:b/>
                    <w:color w:val="92D050"/>
                  </w:rPr>
                </w:pPr>
                <w:r w:rsidRPr="00116F0E">
                  <w:rPr>
                    <w:rFonts w:ascii="MS Gothic" w:eastAsia="MS Gothic" w:hAnsi="MS Gothic" w:cstheme="majorHAnsi" w:hint="eastAsia"/>
                    <w:b/>
                    <w:color w:val="92D050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:rsidR="00CC3EE1" w:rsidRPr="008D3C7C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446C" w:rsidRPr="008D3C7C" w:rsidTr="00116F0E">
        <w:trPr>
          <w:jc w:val="center"/>
        </w:trPr>
        <w:tc>
          <w:tcPr>
            <w:tcW w:w="5098" w:type="dxa"/>
          </w:tcPr>
          <w:p w:rsidR="00CC3EE1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  <w:r w:rsidRPr="00CC3EE1">
              <w:rPr>
                <w:rFonts w:ascii="Calibri" w:hAnsi="Calibri" w:cs="Calibri"/>
                <w:i/>
                <w:sz w:val="20"/>
                <w:szCs w:val="20"/>
              </w:rPr>
              <w:t>Section C: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</w:t>
            </w:r>
            <w:r w:rsidRPr="008D3C7C">
              <w:rPr>
                <w:rFonts w:ascii="Calibri" w:hAnsi="Calibri" w:cs="Calibri"/>
                <w:sz w:val="20"/>
                <w:szCs w:val="20"/>
              </w:rPr>
              <w:t>n-call commitment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rationale for same</w:t>
            </w:r>
            <w:r w:rsidRPr="008D3C7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outlined.</w:t>
            </w:r>
            <w:r w:rsidRPr="008D3C7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CC3EE1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3EE1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  <w:r w:rsidRPr="008D3C7C">
              <w:rPr>
                <w:rFonts w:ascii="Calibri" w:hAnsi="Calibri" w:cs="Calibri"/>
                <w:sz w:val="20"/>
                <w:szCs w:val="20"/>
              </w:rPr>
              <w:t xml:space="preserve">WPP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allow for </w:t>
            </w:r>
            <w:r w:rsidRPr="008D3C7C">
              <w:rPr>
                <w:rFonts w:ascii="Calibri" w:hAnsi="Calibri" w:cs="Calibri"/>
                <w:sz w:val="20"/>
                <w:szCs w:val="20"/>
              </w:rPr>
              <w:t xml:space="preserve">travel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if applicable)</w:t>
            </w:r>
          </w:p>
          <w:p w:rsidR="00B675B3" w:rsidRDefault="00B675B3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27328" w:rsidRDefault="00B675B3" w:rsidP="008E446C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B675B3">
              <w:rPr>
                <w:rFonts w:ascii="Calibri" w:hAnsi="Calibri" w:cs="Calibri"/>
                <w:sz w:val="20"/>
                <w:szCs w:val="20"/>
              </w:rPr>
              <w:t>rote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cted teaching time - </w:t>
            </w:r>
            <w:r w:rsidRPr="00234E74">
              <w:rPr>
                <w:rFonts w:ascii="Calibri" w:hAnsi="Calibri" w:cs="Calibri"/>
                <w:i/>
                <w:sz w:val="20"/>
                <w:szCs w:val="20"/>
              </w:rPr>
              <w:t>min 2 hours per week at clinical site(s)</w:t>
            </w:r>
            <w:r w:rsidR="00234E74" w:rsidRPr="00234E74">
              <w:rPr>
                <w:rFonts w:ascii="Calibri" w:hAnsi="Calibri" w:cs="Calibri"/>
                <w:i/>
                <w:sz w:val="20"/>
                <w:szCs w:val="20"/>
              </w:rPr>
              <w:t xml:space="preserve"> for posts that are 1 WTE</w:t>
            </w:r>
          </w:p>
          <w:p w:rsidR="00627328" w:rsidRDefault="00627328" w:rsidP="008E446C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627328" w:rsidRPr="00627328" w:rsidRDefault="00627328" w:rsidP="008E446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Min. 65 – 75% time assigned to Clinical Activity </w:t>
            </w:r>
          </w:p>
          <w:p w:rsidR="00C36371" w:rsidRPr="008D3C7C" w:rsidRDefault="00C3637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675B3" w:rsidRPr="003B5EDF" w:rsidRDefault="00F53930" w:rsidP="00116F0E">
            <w:pPr>
              <w:ind w:firstLine="720"/>
              <w:rPr>
                <w:rFonts w:asciiTheme="majorHAnsi" w:hAnsiTheme="majorHAnsi" w:cstheme="majorHAnsi"/>
                <w:b/>
                <w:color w:val="A8D08D" w:themeColor="accent6" w:themeTint="99"/>
              </w:rPr>
            </w:pPr>
            <w:sdt>
              <w:sdtPr>
                <w:rPr>
                  <w:rFonts w:asciiTheme="majorHAnsi" w:eastAsia="MS Gothic" w:hAnsiTheme="majorHAnsi" w:cstheme="majorHAnsi"/>
                  <w:b/>
                  <w:color w:val="A8D08D" w:themeColor="accent6" w:themeTint="99"/>
                </w:rPr>
                <w:id w:val="-171457770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B5EDF">
                  <w:rPr>
                    <w:rFonts w:ascii="MS Gothic" w:eastAsia="MS Gothic" w:hAnsi="MS Gothic" w:cstheme="majorHAnsi" w:hint="eastAsia"/>
                    <w:b/>
                    <w:color w:val="A8D08D" w:themeColor="accent6" w:themeTint="99"/>
                  </w:rPr>
                  <w:t>☐</w:t>
                </w:r>
              </w:sdtContent>
            </w:sdt>
          </w:p>
          <w:p w:rsidR="00B675B3" w:rsidRPr="003B5EDF" w:rsidRDefault="00B675B3" w:rsidP="00116F0E">
            <w:pPr>
              <w:rPr>
                <w:rFonts w:asciiTheme="majorHAnsi" w:hAnsiTheme="majorHAnsi" w:cstheme="majorHAnsi"/>
                <w:b/>
                <w:color w:val="A8D08D" w:themeColor="accent6" w:themeTint="99"/>
              </w:rPr>
            </w:pPr>
          </w:p>
          <w:p w:rsidR="00B675B3" w:rsidRPr="003B5EDF" w:rsidRDefault="00F53930" w:rsidP="00116F0E">
            <w:pPr>
              <w:ind w:left="720"/>
              <w:rPr>
                <w:rFonts w:asciiTheme="majorHAnsi" w:eastAsia="MS Gothic" w:hAnsiTheme="majorHAnsi" w:cstheme="majorHAnsi"/>
                <w:b/>
                <w:color w:val="A8D08D" w:themeColor="accent6" w:themeTint="99"/>
              </w:rPr>
            </w:pPr>
            <w:sdt>
              <w:sdtPr>
                <w:rPr>
                  <w:rFonts w:asciiTheme="majorHAnsi" w:eastAsia="MS Gothic" w:hAnsiTheme="majorHAnsi" w:cstheme="majorHAnsi"/>
                  <w:b/>
                  <w:color w:val="A8D08D" w:themeColor="accent6" w:themeTint="99"/>
                </w:rPr>
                <w:id w:val="-53419897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B675B3" w:rsidRPr="003B5EDF">
                  <w:rPr>
                    <w:rFonts w:ascii="Segoe UI Symbol" w:eastAsia="MS Gothic" w:hAnsi="Segoe UI Symbol" w:cs="Segoe UI Symbol"/>
                    <w:b/>
                    <w:color w:val="A8D08D" w:themeColor="accent6" w:themeTint="99"/>
                  </w:rPr>
                  <w:t>☐</w:t>
                </w:r>
              </w:sdtContent>
            </w:sdt>
          </w:p>
          <w:p w:rsidR="00B675B3" w:rsidRPr="003B5EDF" w:rsidRDefault="00B675B3" w:rsidP="00116F0E">
            <w:pPr>
              <w:rPr>
                <w:rFonts w:asciiTheme="majorHAnsi" w:hAnsiTheme="majorHAnsi" w:cstheme="majorHAnsi"/>
                <w:b/>
                <w:color w:val="A8D08D" w:themeColor="accent6" w:themeTint="99"/>
              </w:rPr>
            </w:pPr>
          </w:p>
          <w:p w:rsidR="003B5EDF" w:rsidRPr="003B5EDF" w:rsidRDefault="00F53930" w:rsidP="00116F0E">
            <w:pPr>
              <w:ind w:left="720"/>
              <w:rPr>
                <w:rFonts w:asciiTheme="majorHAnsi" w:hAnsiTheme="majorHAnsi" w:cstheme="majorHAnsi"/>
                <w:b/>
                <w:color w:val="A8D08D" w:themeColor="accent6" w:themeTint="99"/>
              </w:rPr>
            </w:pPr>
            <w:sdt>
              <w:sdtPr>
                <w:rPr>
                  <w:rStyle w:val="Style1"/>
                  <w:rFonts w:cstheme="majorHAnsi"/>
                </w:rPr>
                <w:id w:val="-208745684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3B5EDF">
                  <w:rPr>
                    <w:rStyle w:val="Style1"/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:rsidR="003B5EDF" w:rsidRDefault="003B5EDF" w:rsidP="003B5EDF">
            <w:pPr>
              <w:ind w:left="720"/>
              <w:rPr>
                <w:rFonts w:asciiTheme="majorHAnsi" w:hAnsiTheme="majorHAnsi" w:cstheme="majorHAnsi"/>
                <w:b/>
                <w:color w:val="A8D08D" w:themeColor="accent6" w:themeTint="99"/>
              </w:rPr>
            </w:pPr>
          </w:p>
          <w:sdt>
            <w:sdtPr>
              <w:rPr>
                <w:rFonts w:asciiTheme="majorHAnsi" w:hAnsiTheme="majorHAnsi" w:cstheme="majorHAnsi"/>
                <w:b/>
                <w:color w:val="A8D08D" w:themeColor="accent6" w:themeTint="99"/>
              </w:rPr>
              <w:id w:val="-1937358000"/>
              <w15:color w:val="99CC00"/>
              <w15:appearance w15:val="hidden"/>
              <w14:checkbox>
                <w14:checked w14:val="0"/>
                <w14:checkedState w14:val="221A" w14:font="Times New Roman"/>
                <w14:uncheckedState w14:val="2610" w14:font="MS Gothic"/>
              </w14:checkbox>
            </w:sdtPr>
            <w:sdtEndPr/>
            <w:sdtContent>
              <w:p w:rsidR="00CC3EE1" w:rsidRPr="003B5EDF" w:rsidRDefault="003B5EDF" w:rsidP="003B5EDF">
                <w:pPr>
                  <w:ind w:left="720"/>
                  <w:rPr>
                    <w:rFonts w:asciiTheme="majorHAnsi" w:hAnsiTheme="majorHAnsi" w:cstheme="majorHAnsi"/>
                    <w:b/>
                    <w:color w:val="A8D08D" w:themeColor="accent6" w:themeTint="99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color w:val="A8D08D" w:themeColor="accent6" w:themeTint="99"/>
                  </w:rPr>
                  <w:t>☐</w:t>
                </w:r>
              </w:p>
            </w:sdtContent>
          </w:sdt>
        </w:tc>
        <w:tc>
          <w:tcPr>
            <w:tcW w:w="2835" w:type="dxa"/>
          </w:tcPr>
          <w:p w:rsidR="00CC3EE1" w:rsidRPr="008D3C7C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446C" w:rsidRPr="008D3C7C" w:rsidTr="00116F0E">
        <w:trPr>
          <w:trHeight w:val="889"/>
          <w:jc w:val="center"/>
        </w:trPr>
        <w:tc>
          <w:tcPr>
            <w:tcW w:w="5098" w:type="dxa"/>
          </w:tcPr>
          <w:p w:rsidR="00CC3EE1" w:rsidRPr="008D3C7C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  <w:r w:rsidRPr="00CC3EE1">
              <w:rPr>
                <w:rFonts w:ascii="Calibri" w:hAnsi="Calibri" w:cs="Calibri"/>
                <w:i/>
                <w:sz w:val="20"/>
                <w:szCs w:val="20"/>
              </w:rPr>
              <w:t>Sections D, E, F</w:t>
            </w:r>
            <w:r>
              <w:rPr>
                <w:rFonts w:ascii="Calibri" w:hAnsi="Calibri" w:cs="Calibri"/>
                <w:sz w:val="20"/>
                <w:szCs w:val="20"/>
              </w:rPr>
              <w:t>: I</w:t>
            </w:r>
            <w:r w:rsidRPr="008D3C7C"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formation extracted from DIME should be</w:t>
            </w:r>
            <w:r w:rsidRPr="008D3C7C">
              <w:rPr>
                <w:rFonts w:ascii="Calibri" w:hAnsi="Calibri" w:cs="Calibri"/>
                <w:sz w:val="20"/>
                <w:szCs w:val="20"/>
              </w:rPr>
              <w:t xml:space="preserve"> accu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rate and any anomalies should be </w:t>
            </w:r>
            <w:r w:rsidRPr="008D3C7C">
              <w:rPr>
                <w:rFonts w:ascii="Calibri" w:hAnsi="Calibri" w:cs="Calibri"/>
                <w:sz w:val="20"/>
                <w:szCs w:val="20"/>
              </w:rPr>
              <w:t>addressed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/ noted</w:t>
            </w:r>
            <w:r w:rsidR="00234E74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r w:rsidR="00234E74">
              <w:t xml:space="preserve"> </w:t>
            </w:r>
            <w:r w:rsidR="00234E74">
              <w:rPr>
                <w:rFonts w:ascii="Calibri" w:hAnsi="Calibri" w:cs="Calibri"/>
                <w:sz w:val="20"/>
                <w:szCs w:val="20"/>
              </w:rPr>
              <w:t>Sec B</w:t>
            </w:r>
            <w:r w:rsidR="00234E74" w:rsidRPr="00234E74">
              <w:rPr>
                <w:rFonts w:ascii="Calibri" w:hAnsi="Calibri" w:cs="Calibri"/>
                <w:sz w:val="20"/>
                <w:szCs w:val="20"/>
              </w:rPr>
              <w:t xml:space="preserve"> Q15</w:t>
            </w:r>
          </w:p>
        </w:tc>
        <w:sdt>
          <w:sdtPr>
            <w:rPr>
              <w:rFonts w:asciiTheme="majorHAnsi" w:hAnsiTheme="majorHAnsi" w:cstheme="majorHAnsi"/>
              <w:b/>
              <w:color w:val="92D050"/>
            </w:rPr>
            <w:id w:val="2087724279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:rsidR="00CC3EE1" w:rsidRPr="00116F0E" w:rsidRDefault="007119A3" w:rsidP="00116F0E">
                <w:pPr>
                  <w:jc w:val="center"/>
                  <w:rPr>
                    <w:rFonts w:asciiTheme="majorHAnsi" w:hAnsiTheme="majorHAnsi" w:cstheme="majorHAnsi"/>
                    <w:b/>
                    <w:color w:val="92D050"/>
                  </w:rPr>
                </w:pPr>
                <w:r w:rsidRPr="00116F0E">
                  <w:rPr>
                    <w:rFonts w:ascii="MS Gothic" w:eastAsia="MS Gothic" w:hAnsi="MS Gothic" w:cstheme="majorHAnsi" w:hint="eastAsia"/>
                    <w:b/>
                    <w:color w:val="92D050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:rsidR="00CC3EE1" w:rsidRPr="008D3C7C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446C" w:rsidRPr="008D3C7C" w:rsidTr="00116F0E">
        <w:trPr>
          <w:jc w:val="center"/>
        </w:trPr>
        <w:tc>
          <w:tcPr>
            <w:tcW w:w="5098" w:type="dxa"/>
          </w:tcPr>
          <w:p w:rsidR="00CC3EE1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  <w:r w:rsidRPr="00CC3EE1">
              <w:rPr>
                <w:rFonts w:ascii="Calibri" w:hAnsi="Calibri" w:cs="Calibri"/>
                <w:i/>
                <w:sz w:val="20"/>
                <w:szCs w:val="20"/>
              </w:rPr>
              <w:t>Section G: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Information provided </w:t>
            </w:r>
            <w:r w:rsidRPr="008D3C7C">
              <w:rPr>
                <w:rFonts w:ascii="Calibri" w:hAnsi="Calibri" w:cs="Calibri"/>
                <w:sz w:val="20"/>
                <w:szCs w:val="20"/>
              </w:rPr>
              <w:t>relevant to po</w:t>
            </w:r>
            <w:r>
              <w:rPr>
                <w:rFonts w:ascii="Calibri" w:hAnsi="Calibri" w:cs="Calibri"/>
                <w:sz w:val="20"/>
                <w:szCs w:val="20"/>
              </w:rPr>
              <w:t>st</w:t>
            </w:r>
          </w:p>
          <w:p w:rsidR="00CC3EE1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3EE1" w:rsidRPr="008D3C7C" w:rsidRDefault="00CC3EE1" w:rsidP="008E446C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4E30">
              <w:rPr>
                <w:rFonts w:ascii="Calibri" w:hAnsi="Calibri" w:cs="Calibri"/>
                <w:i/>
                <w:sz w:val="20"/>
                <w:szCs w:val="20"/>
              </w:rPr>
              <w:t>Psychiatry Posts - re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porting relationships to CD/ECD must be stated</w:t>
            </w:r>
          </w:p>
        </w:tc>
        <w:sdt>
          <w:sdtPr>
            <w:rPr>
              <w:rFonts w:asciiTheme="majorHAnsi" w:hAnsiTheme="majorHAnsi" w:cstheme="majorHAnsi"/>
              <w:b/>
              <w:color w:val="92D050"/>
            </w:rPr>
            <w:id w:val="1672449560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:rsidR="00CC3EE1" w:rsidRPr="00116F0E" w:rsidRDefault="00C6381D" w:rsidP="00116F0E">
                <w:pPr>
                  <w:jc w:val="center"/>
                  <w:rPr>
                    <w:rFonts w:asciiTheme="majorHAnsi" w:hAnsiTheme="majorHAnsi" w:cstheme="majorHAnsi"/>
                    <w:b/>
                    <w:color w:val="92D050"/>
                  </w:rPr>
                </w:pPr>
                <w:r w:rsidRPr="00116F0E">
                  <w:rPr>
                    <w:rFonts w:ascii="MS Gothic" w:eastAsia="MS Gothic" w:hAnsi="MS Gothic" w:cstheme="majorHAnsi" w:hint="eastAsia"/>
                    <w:b/>
                    <w:color w:val="92D050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:rsidR="00CC3EE1" w:rsidRPr="008D3C7C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446C" w:rsidRPr="008D3C7C" w:rsidTr="008E446C">
        <w:trPr>
          <w:jc w:val="center"/>
        </w:trPr>
        <w:tc>
          <w:tcPr>
            <w:tcW w:w="5098" w:type="dxa"/>
          </w:tcPr>
          <w:p w:rsidR="00CC3EE1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  <w:r w:rsidRPr="00CC3EE1">
              <w:rPr>
                <w:rFonts w:ascii="Calibri" w:hAnsi="Calibri" w:cs="Calibri"/>
                <w:i/>
                <w:sz w:val="20"/>
                <w:szCs w:val="20"/>
              </w:rPr>
              <w:t>Section H: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</w:t>
            </w:r>
            <w:r w:rsidRPr="008D3C7C">
              <w:rPr>
                <w:rFonts w:ascii="Calibri" w:hAnsi="Calibri" w:cs="Calibri"/>
                <w:sz w:val="20"/>
                <w:szCs w:val="20"/>
              </w:rPr>
              <w:t xml:space="preserve">elevant documents </w:t>
            </w:r>
            <w:r>
              <w:rPr>
                <w:rFonts w:ascii="Calibri" w:hAnsi="Calibri" w:cs="Calibri"/>
                <w:sz w:val="20"/>
                <w:szCs w:val="20"/>
              </w:rPr>
              <w:t>should be attached, to include:</w:t>
            </w:r>
          </w:p>
          <w:p w:rsidR="008E446C" w:rsidRDefault="008E446C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3EE1" w:rsidRPr="00195064" w:rsidRDefault="00CC3EE1" w:rsidP="008E446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3C4E30">
              <w:rPr>
                <w:rFonts w:ascii="Calibri" w:hAnsi="Calibri" w:cs="Calibri"/>
                <w:sz w:val="20"/>
                <w:szCs w:val="20"/>
              </w:rPr>
              <w:t xml:space="preserve">CPL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see list below</w:t>
            </w:r>
          </w:p>
          <w:p w:rsidR="00CC3EE1" w:rsidRPr="00195064" w:rsidRDefault="00CC3EE1" w:rsidP="008E446C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CC3EE1" w:rsidRDefault="00CC3EE1" w:rsidP="008E446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Confirmation of </w:t>
            </w:r>
            <w:r w:rsidRPr="003C4E30">
              <w:rPr>
                <w:rFonts w:ascii="Calibri" w:hAnsi="Calibri" w:cs="Calibri"/>
                <w:sz w:val="20"/>
                <w:szCs w:val="20"/>
              </w:rPr>
              <w:t xml:space="preserve">Funding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– </w:t>
            </w:r>
          </w:p>
          <w:p w:rsidR="00CC3EE1" w:rsidRDefault="00CC3EE1" w:rsidP="008E446C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CC3EE1" w:rsidRDefault="00CC3EE1" w:rsidP="008E446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i/>
                <w:sz w:val="20"/>
                <w:szCs w:val="20"/>
              </w:rPr>
            </w:pPr>
            <w:r w:rsidRPr="00195064">
              <w:rPr>
                <w:rFonts w:ascii="Calibri" w:hAnsi="Calibri" w:cs="Calibri"/>
                <w:i/>
                <w:sz w:val="20"/>
                <w:szCs w:val="20"/>
              </w:rPr>
              <w:t xml:space="preserve">this should include a </w:t>
            </w:r>
            <w:r w:rsidR="009374F6">
              <w:rPr>
                <w:rFonts w:ascii="Calibri" w:hAnsi="Calibri" w:cs="Calibri"/>
                <w:i/>
                <w:sz w:val="20"/>
                <w:szCs w:val="20"/>
              </w:rPr>
              <w:t>signature</w:t>
            </w:r>
            <w:r w:rsidRPr="00195064">
              <w:rPr>
                <w:rFonts w:ascii="Calibri" w:hAnsi="Calibri" w:cs="Calibri"/>
                <w:i/>
                <w:sz w:val="20"/>
                <w:szCs w:val="20"/>
              </w:rPr>
              <w:t xml:space="preserve"> provided by Acute Operations (formerly AHD)</w:t>
            </w:r>
          </w:p>
          <w:p w:rsidR="00CC3EE1" w:rsidRDefault="00CC3EE1" w:rsidP="008E446C">
            <w:pPr>
              <w:pStyle w:val="ListParagraph"/>
              <w:ind w:left="0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CC3EE1" w:rsidRPr="00195064" w:rsidRDefault="00CC3EE1" w:rsidP="008E446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i/>
                <w:sz w:val="20"/>
                <w:szCs w:val="20"/>
              </w:rPr>
            </w:pPr>
            <w:r w:rsidRPr="00195064">
              <w:rPr>
                <w:rFonts w:ascii="Calibri" w:hAnsi="Calibri" w:cs="Calibri"/>
                <w:i/>
                <w:sz w:val="20"/>
                <w:szCs w:val="20"/>
              </w:rPr>
              <w:t xml:space="preserve">Relevant Chief Officer validation (Section I) </w:t>
            </w:r>
            <w:r w:rsidR="00234E74" w:rsidRPr="00195064">
              <w:rPr>
                <w:rFonts w:ascii="Calibri" w:hAnsi="Calibri" w:cs="Calibri"/>
                <w:i/>
                <w:sz w:val="20"/>
                <w:szCs w:val="20"/>
              </w:rPr>
              <w:t>suffices</w:t>
            </w:r>
            <w:r w:rsidRPr="00195064">
              <w:rPr>
                <w:rFonts w:ascii="Calibri" w:hAnsi="Calibri" w:cs="Calibri"/>
                <w:i/>
                <w:sz w:val="20"/>
                <w:szCs w:val="20"/>
              </w:rPr>
              <w:t xml:space="preserve"> as funding approval for CHO Psychiatry Posts </w:t>
            </w:r>
            <w:r w:rsidR="009374F6">
              <w:rPr>
                <w:rFonts w:ascii="Calibri" w:hAnsi="Calibri" w:cs="Calibri"/>
                <w:i/>
                <w:sz w:val="20"/>
                <w:szCs w:val="20"/>
              </w:rPr>
              <w:t>– only if funding is not provided by an Acute Hospital</w:t>
            </w:r>
            <w:r w:rsidRPr="00195064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  <w:p w:rsidR="00CC3EE1" w:rsidRPr="00195064" w:rsidRDefault="00CC3EE1" w:rsidP="008E446C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CC3EE1" w:rsidRPr="00195064" w:rsidRDefault="00CC3EE1" w:rsidP="008E446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NCCP views –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for Oncology related posts only </w:t>
            </w:r>
          </w:p>
          <w:p w:rsidR="00CC3EE1" w:rsidRPr="00195064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3EE1" w:rsidRPr="008E446C" w:rsidRDefault="00CC3EE1" w:rsidP="008E446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3C4E30">
              <w:rPr>
                <w:rFonts w:ascii="Calibri" w:hAnsi="Calibri" w:cs="Calibri"/>
                <w:sz w:val="20"/>
                <w:szCs w:val="20"/>
              </w:rPr>
              <w:t xml:space="preserve">upporting documentation  </w:t>
            </w:r>
            <w:r>
              <w:rPr>
                <w:rFonts w:ascii="Calibri" w:hAnsi="Calibri" w:cs="Calibri"/>
                <w:sz w:val="20"/>
                <w:szCs w:val="20"/>
              </w:rPr>
              <w:t>from all sites</w:t>
            </w:r>
            <w:r w:rsidR="005040E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bookmarkStart w:id="0" w:name="_GoBack"/>
            <w:r w:rsidR="005040EF" w:rsidRPr="00F53930">
              <w:rPr>
                <w:rFonts w:ascii="Calibri" w:hAnsi="Calibri" w:cs="Calibri"/>
                <w:i/>
                <w:sz w:val="20"/>
                <w:szCs w:val="20"/>
                <w:u w:val="single"/>
              </w:rPr>
              <w:t>(CEO or CO)</w:t>
            </w:r>
            <w:r w:rsidR="0062732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bookmarkEnd w:id="0"/>
            <w:r w:rsidR="00627328">
              <w:rPr>
                <w:rFonts w:ascii="Calibri" w:hAnsi="Calibri" w:cs="Calibri"/>
                <w:sz w:val="20"/>
                <w:szCs w:val="20"/>
              </w:rPr>
              <w:t xml:space="preserve">– and Consultants impacted -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 case of a restructure</w:t>
            </w:r>
          </w:p>
        </w:tc>
        <w:tc>
          <w:tcPr>
            <w:tcW w:w="1985" w:type="dxa"/>
          </w:tcPr>
          <w:p w:rsidR="00CC3EE1" w:rsidRPr="003B5EDF" w:rsidRDefault="00CC3EE1" w:rsidP="003B5EDF">
            <w:pPr>
              <w:jc w:val="center"/>
              <w:rPr>
                <w:rFonts w:ascii="Calibri" w:hAnsi="Calibri" w:cs="Calibri"/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ED1372">
              <w:rPr>
                <w:rFonts w:ascii="Calibri" w:hAnsi="Calibri" w:cs="Calibri"/>
                <w:b/>
                <w:i/>
                <w:color w:val="A6A6A6" w:themeColor="background1" w:themeShade="A6"/>
                <w:sz w:val="20"/>
                <w:szCs w:val="20"/>
              </w:rPr>
              <w:t>Signed, Dated, CAP ID and Title matches application</w:t>
            </w:r>
          </w:p>
          <w:sdt>
            <w:sdtPr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  <w:id w:val="-309479691"/>
              <w14:checkbox>
                <w14:checked w14:val="0"/>
                <w14:checkedState w14:val="221A" w14:font="Times New Roman"/>
                <w14:uncheckedState w14:val="2610" w14:font="MS Gothic"/>
              </w14:checkbox>
            </w:sdtPr>
            <w:sdtEndPr/>
            <w:sdtContent>
              <w:p w:rsidR="00CC3EE1" w:rsidRDefault="00CC3EE1" w:rsidP="008E446C">
                <w:pPr>
                  <w:jc w:val="center"/>
                  <w:rPr>
                    <w:rFonts w:asciiTheme="majorHAnsi" w:hAnsiTheme="majorHAnsi" w:cstheme="majorHAnsi"/>
                    <w:b/>
                    <w:color w:val="70AD47" w:themeColor="accent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color w:val="70AD47" w:themeColor="accent6"/>
                    <w:sz w:val="20"/>
                    <w:szCs w:val="20"/>
                  </w:rPr>
                  <w:t>☐</w:t>
                </w:r>
              </w:p>
            </w:sdtContent>
          </w:sdt>
          <w:p w:rsidR="003B5EDF" w:rsidRDefault="003B5EDF" w:rsidP="003B5EDF">
            <w:pPr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</w:pPr>
          </w:p>
          <w:sdt>
            <w:sdtPr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  <w:id w:val="1265422404"/>
              <w14:checkbox>
                <w14:checked w14:val="0"/>
                <w14:checkedState w14:val="221A" w14:font="Times New Roman"/>
                <w14:uncheckedState w14:val="2610" w14:font="MS Gothic"/>
              </w14:checkbox>
            </w:sdtPr>
            <w:sdtEndPr/>
            <w:sdtContent>
              <w:p w:rsidR="00CC3EE1" w:rsidRDefault="00CC3EE1" w:rsidP="008E446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color w:val="70AD47" w:themeColor="accent6"/>
                    <w:sz w:val="20"/>
                    <w:szCs w:val="20"/>
                  </w:rPr>
                  <w:t>☐</w:t>
                </w:r>
              </w:p>
            </w:sdtContent>
          </w:sdt>
          <w:p w:rsidR="00CC3EE1" w:rsidRDefault="00CC3EE1" w:rsidP="008E44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40FEA" w:rsidRDefault="00C40FEA" w:rsidP="008E44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40FEA" w:rsidRDefault="00C40FEA" w:rsidP="008E44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40FEA" w:rsidRDefault="00C40FEA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3EE1" w:rsidRPr="002A63CE" w:rsidRDefault="00CC3EE1" w:rsidP="008E446C">
            <w:pPr>
              <w:jc w:val="center"/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</w:pPr>
          </w:p>
          <w:sdt>
            <w:sdtPr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  <w:id w:val="-1014301903"/>
              <w14:checkbox>
                <w14:checked w14:val="0"/>
                <w14:checkedState w14:val="221A" w14:font="Times New Roman"/>
                <w14:uncheckedState w14:val="2610" w14:font="MS Gothic"/>
              </w14:checkbox>
            </w:sdtPr>
            <w:sdtEndPr/>
            <w:sdtContent>
              <w:p w:rsidR="00CC3EE1" w:rsidRPr="002A63CE" w:rsidRDefault="00CC3EE1" w:rsidP="008E446C">
                <w:pPr>
                  <w:jc w:val="center"/>
                  <w:rPr>
                    <w:rFonts w:asciiTheme="majorHAnsi" w:hAnsiTheme="majorHAnsi" w:cstheme="majorHAnsi"/>
                    <w:b/>
                    <w:color w:val="70AD47" w:themeColor="accent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color w:val="70AD47" w:themeColor="accent6"/>
                    <w:sz w:val="20"/>
                    <w:szCs w:val="20"/>
                  </w:rPr>
                  <w:t>☐</w:t>
                </w:r>
              </w:p>
            </w:sdtContent>
          </w:sdt>
          <w:p w:rsidR="00CC3EE1" w:rsidRPr="002A63CE" w:rsidRDefault="00CC3EE1" w:rsidP="008E446C">
            <w:pPr>
              <w:jc w:val="center"/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</w:pPr>
          </w:p>
          <w:p w:rsidR="00CC3EE1" w:rsidRPr="002A63CE" w:rsidRDefault="00CC3EE1" w:rsidP="008E446C">
            <w:pPr>
              <w:jc w:val="center"/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</w:pPr>
          </w:p>
          <w:p w:rsidR="00CC3EE1" w:rsidRDefault="003B5EDF" w:rsidP="003B5EDF">
            <w:pPr>
              <w:tabs>
                <w:tab w:val="center" w:pos="884"/>
                <w:tab w:val="right" w:pos="1769"/>
              </w:tabs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ajorHAnsi"/>
                  <w:b/>
                  <w:color w:val="70AD47" w:themeColor="accent6"/>
                  <w:sz w:val="20"/>
                  <w:szCs w:val="20"/>
                </w:rPr>
                <w:id w:val="1960072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b/>
                    <w:color w:val="70AD47" w:themeColor="accent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  <w:tab/>
            </w:r>
          </w:p>
          <w:p w:rsidR="003B5EDF" w:rsidRDefault="003B5EDF" w:rsidP="003B5EDF">
            <w:pPr>
              <w:tabs>
                <w:tab w:val="center" w:pos="884"/>
                <w:tab w:val="right" w:pos="1769"/>
              </w:tabs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</w:pPr>
          </w:p>
          <w:sdt>
            <w:sdtPr>
              <w:rPr>
                <w:rFonts w:asciiTheme="majorHAnsi" w:hAnsiTheme="majorHAnsi" w:cs="Calibri"/>
                <w:b/>
                <w:color w:val="A8D08D" w:themeColor="accent6" w:themeTint="99"/>
              </w:rPr>
              <w:id w:val="-139578166"/>
              <w15:color w:val="99CC00"/>
              <w15:appearance w15:val="hidden"/>
              <w14:checkbox>
                <w14:checked w14:val="0"/>
                <w14:checkedState w14:val="221A" w14:font="Times New Roman"/>
                <w14:uncheckedState w14:val="2610" w14:font="MS Gothic"/>
              </w14:checkbox>
            </w:sdtPr>
            <w:sdtEndPr/>
            <w:sdtContent>
              <w:p w:rsidR="003B5EDF" w:rsidRPr="002A63CE" w:rsidRDefault="003B5EDF" w:rsidP="003B5EDF">
                <w:pPr>
                  <w:tabs>
                    <w:tab w:val="center" w:pos="884"/>
                    <w:tab w:val="right" w:pos="176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A8D08D" w:themeColor="accent6" w:themeTint="99"/>
                  </w:rPr>
                  <w:t>☐</w:t>
                </w:r>
              </w:p>
            </w:sdtContent>
          </w:sdt>
        </w:tc>
        <w:tc>
          <w:tcPr>
            <w:tcW w:w="2835" w:type="dxa"/>
          </w:tcPr>
          <w:p w:rsidR="00CC3EE1" w:rsidRPr="008D3C7C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446C" w:rsidRPr="008D3C7C" w:rsidTr="003B5EDF">
        <w:trPr>
          <w:trHeight w:val="1266"/>
          <w:jc w:val="center"/>
        </w:trPr>
        <w:tc>
          <w:tcPr>
            <w:tcW w:w="5098" w:type="dxa"/>
          </w:tcPr>
          <w:p w:rsidR="00627328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  <w:r w:rsidRPr="00CC3EE1">
              <w:rPr>
                <w:rFonts w:ascii="Calibri" w:hAnsi="Calibri" w:cs="Calibri"/>
                <w:i/>
                <w:sz w:val="20"/>
                <w:szCs w:val="20"/>
              </w:rPr>
              <w:t>Section I: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Application v</w:t>
            </w:r>
            <w:r w:rsidRPr="008D3C7C">
              <w:rPr>
                <w:rFonts w:ascii="Calibri" w:hAnsi="Calibri" w:cs="Calibri"/>
                <w:sz w:val="20"/>
                <w:szCs w:val="20"/>
              </w:rPr>
              <w:t>alidated by appropriate Clinical Director and HG CEO/CO CHO.</w:t>
            </w:r>
            <w:r w:rsidR="0062732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27328" w:rsidRDefault="00627328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3EE1" w:rsidRPr="00627328" w:rsidRDefault="00627328" w:rsidP="0062732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27328">
              <w:rPr>
                <w:rFonts w:ascii="Calibri" w:hAnsi="Calibri" w:cs="Calibri"/>
                <w:i/>
                <w:sz w:val="20"/>
                <w:szCs w:val="20"/>
              </w:rPr>
              <w:t xml:space="preserve">NB: Where post is an integrated post (generally 50/50 between HG and CHO) sign off required from </w:t>
            </w:r>
            <w:r w:rsidRPr="00627328">
              <w:rPr>
                <w:rFonts w:ascii="Calibri" w:hAnsi="Calibri" w:cs="Calibri"/>
                <w:b/>
                <w:i/>
                <w:sz w:val="20"/>
                <w:szCs w:val="20"/>
              </w:rPr>
              <w:t>both</w:t>
            </w:r>
            <w:r w:rsidRPr="00627328">
              <w:rPr>
                <w:rFonts w:ascii="Calibri" w:hAnsi="Calibri" w:cs="Calibri"/>
                <w:i/>
                <w:sz w:val="20"/>
                <w:szCs w:val="20"/>
              </w:rPr>
              <w:t xml:space="preserve"> Group CEO and CO CHO</w:t>
            </w:r>
          </w:p>
        </w:tc>
        <w:sdt>
          <w:sdtPr>
            <w:rPr>
              <w:rFonts w:cstheme="minorHAnsi"/>
              <w:b/>
              <w:color w:val="70AD47" w:themeColor="accent6"/>
              <w:sz w:val="20"/>
              <w:szCs w:val="20"/>
            </w:rPr>
            <w:id w:val="-1809080675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:rsidR="00CC3EE1" w:rsidRPr="008D3C7C" w:rsidRDefault="003B5EDF" w:rsidP="003B5EDF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70AD47" w:themeColor="accent6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:rsidR="00CC3EE1" w:rsidRPr="008D3C7C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A6F64" w:rsidRDefault="005A6F64" w:rsidP="001E0162">
      <w:pPr>
        <w:tabs>
          <w:tab w:val="left" w:pos="1350"/>
        </w:tabs>
      </w:pPr>
    </w:p>
    <w:p w:rsidR="008E446C" w:rsidRDefault="008E446C" w:rsidP="001E0162">
      <w:pPr>
        <w:tabs>
          <w:tab w:val="left" w:pos="1350"/>
        </w:tabs>
      </w:pPr>
    </w:p>
    <w:p w:rsidR="00346F7F" w:rsidRPr="00A3196B" w:rsidRDefault="00346F7F" w:rsidP="00F8421B">
      <w:pPr>
        <w:tabs>
          <w:tab w:val="left" w:pos="1350"/>
        </w:tabs>
        <w:jc w:val="center"/>
        <w:rPr>
          <w:b/>
          <w:sz w:val="20"/>
          <w:szCs w:val="20"/>
        </w:rPr>
      </w:pPr>
      <w:r w:rsidRPr="006879A8">
        <w:rPr>
          <w:b/>
          <w:sz w:val="20"/>
          <w:szCs w:val="20"/>
        </w:rPr>
        <w:t>Additional Information</w:t>
      </w:r>
    </w:p>
    <w:tbl>
      <w:tblPr>
        <w:tblStyle w:val="TableGrid"/>
        <w:tblpPr w:leftFromText="180" w:rightFromText="180" w:vertAnchor="text" w:horzAnchor="margin" w:tblpY="77"/>
        <w:tblW w:w="9067" w:type="dxa"/>
        <w:tblLook w:val="04A0" w:firstRow="1" w:lastRow="0" w:firstColumn="1" w:lastColumn="0" w:noHBand="0" w:noVBand="1"/>
      </w:tblPr>
      <w:tblGrid>
        <w:gridCol w:w="4056"/>
        <w:gridCol w:w="2044"/>
        <w:gridCol w:w="2967"/>
      </w:tblGrid>
      <w:tr w:rsidR="00346F7F" w:rsidRPr="008D3C7C" w:rsidTr="00632378">
        <w:trPr>
          <w:trHeight w:val="841"/>
        </w:trPr>
        <w:tc>
          <w:tcPr>
            <w:tcW w:w="4056" w:type="dxa"/>
            <w:shd w:val="clear" w:color="auto" w:fill="C5E0B3" w:themeFill="accent6" w:themeFillTint="66"/>
            <w:vAlign w:val="center"/>
          </w:tcPr>
          <w:p w:rsidR="00346F7F" w:rsidRPr="008D3C7C" w:rsidRDefault="00346F7F" w:rsidP="0066312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879A8">
              <w:rPr>
                <w:rFonts w:ascii="Calibri" w:hAnsi="Calibri" w:cs="Calibri"/>
                <w:b/>
                <w:sz w:val="20"/>
                <w:szCs w:val="20"/>
              </w:rPr>
              <w:t xml:space="preserve">Replacement </w:t>
            </w:r>
            <w:r w:rsidR="00663122">
              <w:rPr>
                <w:rFonts w:ascii="Calibri" w:hAnsi="Calibri" w:cs="Calibri"/>
                <w:b/>
                <w:sz w:val="20"/>
                <w:szCs w:val="20"/>
              </w:rPr>
              <w:t>/ Replacement &amp; Restructure P</w:t>
            </w:r>
            <w:r w:rsidRPr="006879A8">
              <w:rPr>
                <w:rFonts w:ascii="Calibri" w:hAnsi="Calibri" w:cs="Calibri"/>
                <w:b/>
                <w:sz w:val="20"/>
                <w:szCs w:val="20"/>
              </w:rPr>
              <w:t>osts</w:t>
            </w:r>
          </w:p>
        </w:tc>
        <w:tc>
          <w:tcPr>
            <w:tcW w:w="2044" w:type="dxa"/>
            <w:shd w:val="clear" w:color="auto" w:fill="C5E0B3" w:themeFill="accent6" w:themeFillTint="66"/>
            <w:vAlign w:val="center"/>
          </w:tcPr>
          <w:p w:rsidR="00346F7F" w:rsidRPr="008D3C7C" w:rsidRDefault="00346F7F" w:rsidP="0063237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3C7C">
              <w:rPr>
                <w:rFonts w:ascii="Calibri" w:hAnsi="Calibri" w:cs="Calibri"/>
                <w:b/>
                <w:sz w:val="20"/>
                <w:szCs w:val="20"/>
              </w:rPr>
              <w:t>Information completed/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submitted</w:t>
            </w:r>
          </w:p>
        </w:tc>
        <w:tc>
          <w:tcPr>
            <w:tcW w:w="2967" w:type="dxa"/>
            <w:shd w:val="clear" w:color="auto" w:fill="C5E0B3" w:themeFill="accent6" w:themeFillTint="66"/>
            <w:vAlign w:val="center"/>
          </w:tcPr>
          <w:p w:rsidR="00346F7F" w:rsidRPr="008D3C7C" w:rsidRDefault="00346F7F" w:rsidP="0063237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Screening and Additional Comments from NDTP / CAAC</w:t>
            </w:r>
          </w:p>
        </w:tc>
      </w:tr>
      <w:tr w:rsidR="00346F7F" w:rsidRPr="008D3C7C" w:rsidTr="00632378">
        <w:trPr>
          <w:trHeight w:val="709"/>
        </w:trPr>
        <w:tc>
          <w:tcPr>
            <w:tcW w:w="4056" w:type="dxa"/>
          </w:tcPr>
          <w:p w:rsidR="00346F7F" w:rsidRPr="006879A8" w:rsidRDefault="00346F7F" w:rsidP="00632378">
            <w:pPr>
              <w:rPr>
                <w:rFonts w:ascii="Calibri" w:hAnsi="Calibri" w:cs="Calibri"/>
                <w:sz w:val="20"/>
                <w:szCs w:val="20"/>
              </w:rPr>
            </w:pPr>
            <w:r w:rsidRPr="006879A8">
              <w:rPr>
                <w:rFonts w:ascii="Calibri" w:hAnsi="Calibri" w:cs="Calibri"/>
                <w:sz w:val="20"/>
                <w:szCs w:val="20"/>
              </w:rPr>
              <w:t xml:space="preserve">In the event of a resignation, the reason for same </w:t>
            </w:r>
            <w:r>
              <w:rPr>
                <w:rFonts w:ascii="Calibri" w:hAnsi="Calibri" w:cs="Calibri"/>
                <w:sz w:val="20"/>
                <w:szCs w:val="20"/>
              </w:rPr>
              <w:t>is outlined</w:t>
            </w:r>
          </w:p>
          <w:p w:rsidR="00346F7F" w:rsidRPr="008D3C7C" w:rsidRDefault="00346F7F" w:rsidP="006323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b/>
              <w:color w:val="92D050"/>
            </w:rPr>
            <w:id w:val="-522241683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2044" w:type="dxa"/>
                <w:vAlign w:val="center"/>
              </w:tcPr>
              <w:p w:rsidR="00346F7F" w:rsidRPr="00116F0E" w:rsidRDefault="00116F0E" w:rsidP="00632378">
                <w:pPr>
                  <w:jc w:val="center"/>
                  <w:rPr>
                    <w:rFonts w:asciiTheme="majorHAnsi" w:hAnsiTheme="majorHAnsi" w:cstheme="majorHAnsi"/>
                    <w:b/>
                    <w:color w:val="92D050"/>
                  </w:rPr>
                </w:pPr>
                <w:r w:rsidRPr="00116F0E">
                  <w:rPr>
                    <w:rFonts w:ascii="Segoe UI Symbol" w:eastAsia="MS Gothic" w:hAnsi="Segoe UI Symbol" w:cs="Segoe UI Symbol"/>
                    <w:b/>
                    <w:color w:val="92D050"/>
                  </w:rPr>
                  <w:t>☐</w:t>
                </w:r>
              </w:p>
            </w:tc>
          </w:sdtContent>
        </w:sdt>
        <w:tc>
          <w:tcPr>
            <w:tcW w:w="2967" w:type="dxa"/>
          </w:tcPr>
          <w:p w:rsidR="00346F7F" w:rsidRPr="008D3C7C" w:rsidRDefault="00346F7F" w:rsidP="006323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6F7F" w:rsidRPr="008D3C7C" w:rsidTr="00632378">
        <w:trPr>
          <w:trHeight w:val="564"/>
        </w:trPr>
        <w:tc>
          <w:tcPr>
            <w:tcW w:w="4056" w:type="dxa"/>
          </w:tcPr>
          <w:p w:rsidR="00346F7F" w:rsidRPr="008D3C7C" w:rsidRDefault="00346F7F" w:rsidP="006323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6879A8">
              <w:rPr>
                <w:rFonts w:ascii="Calibri" w:hAnsi="Calibri" w:cs="Calibri"/>
                <w:sz w:val="20"/>
                <w:szCs w:val="20"/>
              </w:rPr>
              <w:t>upporting letter from Group CEO/ CHO Chief Officer, with rational</w:t>
            </w:r>
            <w:r>
              <w:rPr>
                <w:rFonts w:ascii="Calibri" w:hAnsi="Calibri" w:cs="Calibri"/>
                <w:sz w:val="20"/>
                <w:szCs w:val="20"/>
              </w:rPr>
              <w:t>e for any changes attached</w:t>
            </w:r>
          </w:p>
        </w:tc>
        <w:tc>
          <w:tcPr>
            <w:tcW w:w="2044" w:type="dxa"/>
          </w:tcPr>
          <w:p w:rsidR="00346F7F" w:rsidRPr="00116F0E" w:rsidRDefault="00346F7F" w:rsidP="00632378">
            <w:pPr>
              <w:rPr>
                <w:rFonts w:asciiTheme="majorHAnsi" w:hAnsiTheme="majorHAnsi" w:cstheme="majorHAnsi"/>
                <w:b/>
                <w:color w:val="92D050"/>
              </w:rPr>
            </w:pPr>
            <w:r w:rsidRPr="00116F0E">
              <w:rPr>
                <w:rFonts w:asciiTheme="majorHAnsi" w:hAnsiTheme="majorHAnsi" w:cstheme="majorHAnsi"/>
                <w:b/>
                <w:color w:val="92D050"/>
              </w:rPr>
              <w:t xml:space="preserve">                  </w:t>
            </w:r>
          </w:p>
          <w:p w:rsidR="00346F7F" w:rsidRPr="00116F0E" w:rsidRDefault="00663122" w:rsidP="00632378">
            <w:pPr>
              <w:rPr>
                <w:rFonts w:asciiTheme="majorHAnsi" w:hAnsiTheme="majorHAnsi" w:cstheme="majorHAnsi"/>
                <w:b/>
                <w:color w:val="92D050"/>
              </w:rPr>
            </w:pPr>
            <w:r w:rsidRPr="00116F0E">
              <w:rPr>
                <w:rFonts w:asciiTheme="majorHAnsi" w:hAnsiTheme="majorHAnsi" w:cstheme="majorHAnsi"/>
                <w:b/>
                <w:color w:val="92D050"/>
              </w:rPr>
              <w:t xml:space="preserve">               </w:t>
            </w:r>
            <w:r w:rsidR="00346F7F" w:rsidRPr="00116F0E">
              <w:rPr>
                <w:rFonts w:asciiTheme="majorHAnsi" w:hAnsiTheme="majorHAnsi" w:cstheme="majorHAnsi"/>
                <w:b/>
                <w:color w:val="92D050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b/>
                  <w:color w:val="92D050"/>
                </w:rPr>
                <w:id w:val="-170369991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46F7F" w:rsidRPr="00116F0E">
                  <w:rPr>
                    <w:rFonts w:ascii="Segoe UI Symbol" w:eastAsia="MS Gothic" w:hAnsi="Segoe UI Symbol" w:cs="Segoe UI Symbol"/>
                    <w:b/>
                    <w:color w:val="92D050"/>
                  </w:rPr>
                  <w:t>☐</w:t>
                </w:r>
              </w:sdtContent>
            </w:sdt>
          </w:p>
        </w:tc>
        <w:tc>
          <w:tcPr>
            <w:tcW w:w="2967" w:type="dxa"/>
          </w:tcPr>
          <w:p w:rsidR="00346F7F" w:rsidRPr="008D3C7C" w:rsidRDefault="00346F7F" w:rsidP="006323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46F7F" w:rsidRPr="006879A8" w:rsidRDefault="00346F7F" w:rsidP="00346F7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77"/>
        <w:tblW w:w="9067" w:type="dxa"/>
        <w:tblLook w:val="04A0" w:firstRow="1" w:lastRow="0" w:firstColumn="1" w:lastColumn="0" w:noHBand="0" w:noVBand="1"/>
      </w:tblPr>
      <w:tblGrid>
        <w:gridCol w:w="4056"/>
        <w:gridCol w:w="2044"/>
        <w:gridCol w:w="2967"/>
      </w:tblGrid>
      <w:tr w:rsidR="00346F7F" w:rsidRPr="008D3C7C" w:rsidTr="00632378">
        <w:trPr>
          <w:trHeight w:val="841"/>
        </w:trPr>
        <w:tc>
          <w:tcPr>
            <w:tcW w:w="4056" w:type="dxa"/>
            <w:shd w:val="clear" w:color="auto" w:fill="C5E0B3" w:themeFill="accent6" w:themeFillTint="66"/>
            <w:vAlign w:val="center"/>
          </w:tcPr>
          <w:p w:rsidR="00346F7F" w:rsidRPr="008D3C7C" w:rsidRDefault="00346F7F" w:rsidP="0063237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3196B">
              <w:rPr>
                <w:rFonts w:ascii="Calibri" w:hAnsi="Calibri" w:cs="Calibri"/>
                <w:b/>
                <w:sz w:val="20"/>
                <w:szCs w:val="20"/>
              </w:rPr>
              <w:t>Change of Contracts</w:t>
            </w:r>
          </w:p>
        </w:tc>
        <w:tc>
          <w:tcPr>
            <w:tcW w:w="2044" w:type="dxa"/>
            <w:shd w:val="clear" w:color="auto" w:fill="C5E0B3" w:themeFill="accent6" w:themeFillTint="66"/>
            <w:vAlign w:val="center"/>
          </w:tcPr>
          <w:p w:rsidR="00346F7F" w:rsidRPr="008D3C7C" w:rsidRDefault="00346F7F" w:rsidP="0063237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3C7C">
              <w:rPr>
                <w:rFonts w:ascii="Calibri" w:hAnsi="Calibri" w:cs="Calibri"/>
                <w:b/>
                <w:sz w:val="20"/>
                <w:szCs w:val="20"/>
              </w:rPr>
              <w:t>Information completed/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submitted</w:t>
            </w:r>
          </w:p>
        </w:tc>
        <w:tc>
          <w:tcPr>
            <w:tcW w:w="2967" w:type="dxa"/>
            <w:shd w:val="clear" w:color="auto" w:fill="C5E0B3" w:themeFill="accent6" w:themeFillTint="66"/>
            <w:vAlign w:val="center"/>
          </w:tcPr>
          <w:p w:rsidR="00346F7F" w:rsidRPr="008D3C7C" w:rsidRDefault="00346F7F" w:rsidP="0063237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Screening and Additional Comments from NDTP / CAAC</w:t>
            </w:r>
          </w:p>
        </w:tc>
      </w:tr>
      <w:tr w:rsidR="00346F7F" w:rsidRPr="008D3C7C" w:rsidTr="00632378">
        <w:trPr>
          <w:trHeight w:val="547"/>
        </w:trPr>
        <w:tc>
          <w:tcPr>
            <w:tcW w:w="4056" w:type="dxa"/>
          </w:tcPr>
          <w:p w:rsidR="00346F7F" w:rsidRPr="00A3196B" w:rsidRDefault="00346F7F" w:rsidP="0063237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3196B">
              <w:rPr>
                <w:rFonts w:ascii="Calibri" w:hAnsi="Calibri" w:cs="Calibri"/>
                <w:i/>
                <w:sz w:val="20"/>
                <w:szCs w:val="20"/>
              </w:rPr>
              <w:t>Section A: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</w:t>
            </w:r>
            <w:r w:rsidRPr="00A3196B">
              <w:rPr>
                <w:rFonts w:ascii="Calibri" w:hAnsi="Calibri" w:cs="Calibri"/>
                <w:sz w:val="20"/>
                <w:szCs w:val="20"/>
              </w:rPr>
              <w:t>ompleted with Consultants Details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cross check DIME)</w:t>
            </w:r>
          </w:p>
        </w:tc>
        <w:sdt>
          <w:sdtPr>
            <w:rPr>
              <w:rFonts w:asciiTheme="majorHAnsi" w:hAnsiTheme="majorHAnsi"/>
              <w:b/>
              <w:color w:val="92D050"/>
            </w:rPr>
            <w:id w:val="476657637"/>
            <w15:color w:val="339966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2044" w:type="dxa"/>
                <w:vAlign w:val="center"/>
              </w:tcPr>
              <w:p w:rsidR="00346F7F" w:rsidRPr="00116F0E" w:rsidRDefault="00346F7F" w:rsidP="00632378">
                <w:pPr>
                  <w:jc w:val="center"/>
                  <w:rPr>
                    <w:rFonts w:asciiTheme="majorHAnsi" w:hAnsiTheme="majorHAnsi" w:cstheme="majorHAnsi"/>
                    <w:b/>
                    <w:color w:val="92D050"/>
                  </w:rPr>
                </w:pPr>
                <w:r w:rsidRPr="00116F0E">
                  <w:rPr>
                    <w:rFonts w:ascii="Segoe UI Symbol" w:hAnsi="Segoe UI Symbol" w:cs="Segoe UI Symbol"/>
                    <w:b/>
                    <w:color w:val="92D050"/>
                  </w:rPr>
                  <w:t>☐</w:t>
                </w:r>
              </w:p>
            </w:tc>
          </w:sdtContent>
        </w:sdt>
        <w:tc>
          <w:tcPr>
            <w:tcW w:w="2967" w:type="dxa"/>
          </w:tcPr>
          <w:p w:rsidR="00346F7F" w:rsidRPr="008D3C7C" w:rsidRDefault="00346F7F" w:rsidP="006323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6F7F" w:rsidRPr="008D3C7C" w:rsidTr="000C405E">
        <w:trPr>
          <w:trHeight w:val="709"/>
        </w:trPr>
        <w:tc>
          <w:tcPr>
            <w:tcW w:w="4056" w:type="dxa"/>
          </w:tcPr>
          <w:p w:rsidR="00346F7F" w:rsidRDefault="00346F7F" w:rsidP="00632378">
            <w:pPr>
              <w:rPr>
                <w:sz w:val="20"/>
                <w:szCs w:val="20"/>
              </w:rPr>
            </w:pPr>
            <w:r w:rsidRPr="006879A8">
              <w:rPr>
                <w:sz w:val="20"/>
                <w:szCs w:val="20"/>
              </w:rPr>
              <w:t>Work Practice Plans (</w:t>
            </w:r>
            <w:r w:rsidRPr="00A3196B">
              <w:rPr>
                <w:i/>
                <w:sz w:val="20"/>
                <w:szCs w:val="20"/>
              </w:rPr>
              <w:t>Current &amp; Proposed</w:t>
            </w:r>
            <w:r>
              <w:rPr>
                <w:sz w:val="20"/>
                <w:szCs w:val="20"/>
              </w:rPr>
              <w:t>) submitted</w:t>
            </w:r>
          </w:p>
          <w:p w:rsidR="00346F7F" w:rsidRDefault="00346F7F" w:rsidP="00632378">
            <w:pPr>
              <w:rPr>
                <w:sz w:val="20"/>
                <w:szCs w:val="20"/>
              </w:rPr>
            </w:pPr>
          </w:p>
          <w:p w:rsidR="000C405E" w:rsidRDefault="000C405E" w:rsidP="00234E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Current WPP 37/39hrs </w:t>
            </w:r>
          </w:p>
          <w:p w:rsidR="00183F4A" w:rsidRDefault="00183F4A" w:rsidP="00234E7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46F7F" w:rsidRPr="008D3C7C" w:rsidRDefault="000C405E" w:rsidP="00234E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lunch breaks </w:t>
            </w:r>
            <w:r w:rsidRPr="000C405E">
              <w:rPr>
                <w:rFonts w:ascii="Calibri" w:hAnsi="Calibri" w:cs="Calibri"/>
                <w:i/>
                <w:sz w:val="20"/>
                <w:szCs w:val="20"/>
                <w:u w:val="single"/>
              </w:rPr>
              <w:t>not</w:t>
            </w:r>
            <w:r w:rsidRPr="000C405E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0C405E">
              <w:rPr>
                <w:rFonts w:ascii="Calibri" w:hAnsi="Calibri" w:cs="Calibri"/>
                <w:i/>
                <w:sz w:val="20"/>
                <w:szCs w:val="20"/>
              </w:rPr>
              <w:t>inc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l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in </w:t>
            </w:r>
            <w:r w:rsidRPr="000C405E">
              <w:rPr>
                <w:rFonts w:ascii="Calibri" w:hAnsi="Calibri" w:cs="Calibri"/>
                <w:i/>
                <w:sz w:val="20"/>
                <w:szCs w:val="20"/>
              </w:rPr>
              <w:t>commitment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044" w:type="dxa"/>
          </w:tcPr>
          <w:p w:rsidR="00183F4A" w:rsidRPr="00116F0E" w:rsidRDefault="00F53930" w:rsidP="00632378">
            <w:pPr>
              <w:jc w:val="center"/>
              <w:rPr>
                <w:rFonts w:asciiTheme="majorHAnsi" w:hAnsiTheme="majorHAnsi" w:cstheme="majorHAnsi"/>
                <w:b/>
                <w:color w:val="92D050"/>
              </w:rPr>
            </w:pPr>
            <w:sdt>
              <w:sdtPr>
                <w:rPr>
                  <w:rFonts w:asciiTheme="majorHAnsi" w:hAnsiTheme="majorHAnsi" w:cstheme="majorHAnsi"/>
                  <w:b/>
                  <w:color w:val="92D050"/>
                </w:rPr>
                <w:id w:val="-154737308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83F4A" w:rsidRPr="00116F0E">
                  <w:rPr>
                    <w:rFonts w:ascii="Segoe UI Symbol" w:eastAsia="MS Gothic" w:hAnsi="Segoe UI Symbol" w:cs="Segoe UI Symbol"/>
                    <w:b/>
                    <w:color w:val="92D050"/>
                  </w:rPr>
                  <w:t>☐</w:t>
                </w:r>
              </w:sdtContent>
            </w:sdt>
          </w:p>
          <w:p w:rsidR="00183F4A" w:rsidRPr="00116F0E" w:rsidRDefault="00183F4A" w:rsidP="00183F4A">
            <w:pPr>
              <w:rPr>
                <w:rFonts w:asciiTheme="majorHAnsi" w:hAnsiTheme="majorHAnsi" w:cstheme="majorHAnsi"/>
                <w:b/>
                <w:color w:val="92D050"/>
              </w:rPr>
            </w:pPr>
          </w:p>
          <w:sdt>
            <w:sdtPr>
              <w:rPr>
                <w:rFonts w:asciiTheme="majorHAnsi" w:hAnsiTheme="majorHAnsi" w:cstheme="majorHAnsi"/>
                <w:b/>
                <w:color w:val="92D050"/>
              </w:rPr>
              <w:id w:val="903186476"/>
              <w15:appearance w15:val="hidden"/>
              <w14:checkbox>
                <w14:checked w14:val="0"/>
                <w14:checkedState w14:val="221A" w14:font="Times New Roman"/>
                <w14:uncheckedState w14:val="2610" w14:font="MS Gothic"/>
              </w14:checkbox>
            </w:sdtPr>
            <w:sdtEndPr/>
            <w:sdtContent>
              <w:p w:rsidR="00346F7F" w:rsidRPr="00116F0E" w:rsidRDefault="00183F4A" w:rsidP="00183F4A">
                <w:pPr>
                  <w:jc w:val="center"/>
                  <w:rPr>
                    <w:rFonts w:asciiTheme="majorHAnsi" w:hAnsiTheme="majorHAnsi" w:cstheme="majorHAnsi"/>
                    <w:b/>
                    <w:color w:val="92D050"/>
                  </w:rPr>
                </w:pPr>
                <w:r w:rsidRPr="00116F0E">
                  <w:rPr>
                    <w:rFonts w:ascii="Segoe UI Symbol" w:eastAsia="MS Gothic" w:hAnsi="Segoe UI Symbol" w:cs="Segoe UI Symbol"/>
                    <w:b/>
                    <w:color w:val="92D050"/>
                  </w:rPr>
                  <w:t>☐</w:t>
                </w:r>
              </w:p>
            </w:sdtContent>
          </w:sdt>
        </w:tc>
        <w:tc>
          <w:tcPr>
            <w:tcW w:w="2967" w:type="dxa"/>
          </w:tcPr>
          <w:p w:rsidR="00346F7F" w:rsidRPr="008D3C7C" w:rsidRDefault="00346F7F" w:rsidP="006323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4E74" w:rsidRPr="008D3C7C" w:rsidTr="00632378">
        <w:trPr>
          <w:trHeight w:val="564"/>
        </w:trPr>
        <w:tc>
          <w:tcPr>
            <w:tcW w:w="4056" w:type="dxa"/>
          </w:tcPr>
          <w:p w:rsidR="00234E74" w:rsidRPr="008D3C7C" w:rsidRDefault="00234E74" w:rsidP="00234E74">
            <w:pPr>
              <w:rPr>
                <w:rFonts w:ascii="Calibri" w:hAnsi="Calibri" w:cs="Calibri"/>
                <w:sz w:val="20"/>
                <w:szCs w:val="20"/>
              </w:rPr>
            </w:pPr>
            <w:r w:rsidRPr="00A3196B">
              <w:rPr>
                <w:rFonts w:ascii="Calibri" w:hAnsi="Calibri" w:cs="Calibri"/>
                <w:sz w:val="20"/>
                <w:szCs w:val="20"/>
              </w:rPr>
              <w:t>CEO/Hospital Manager 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upport / signatures provided </w:t>
            </w:r>
          </w:p>
        </w:tc>
        <w:sdt>
          <w:sdtPr>
            <w:rPr>
              <w:rFonts w:asciiTheme="majorHAnsi" w:hAnsiTheme="majorHAnsi" w:cstheme="majorHAnsi"/>
              <w:b/>
              <w:color w:val="92D050"/>
            </w:rPr>
            <w:id w:val="-1221668651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2044" w:type="dxa"/>
                <w:vAlign w:val="center"/>
              </w:tcPr>
              <w:p w:rsidR="00234E74" w:rsidRPr="00116F0E" w:rsidRDefault="00234E74" w:rsidP="00234E74">
                <w:pPr>
                  <w:jc w:val="center"/>
                  <w:rPr>
                    <w:rFonts w:asciiTheme="majorHAnsi" w:hAnsiTheme="majorHAnsi" w:cstheme="majorHAnsi"/>
                    <w:b/>
                    <w:color w:val="92D050"/>
                  </w:rPr>
                </w:pPr>
                <w:r w:rsidRPr="00116F0E">
                  <w:rPr>
                    <w:rFonts w:ascii="Segoe UI Symbol" w:eastAsia="MS Gothic" w:hAnsi="Segoe UI Symbol" w:cs="Segoe UI Symbol"/>
                    <w:b/>
                    <w:color w:val="92D050"/>
                  </w:rPr>
                  <w:t>☐</w:t>
                </w:r>
              </w:p>
            </w:tc>
          </w:sdtContent>
        </w:sdt>
        <w:tc>
          <w:tcPr>
            <w:tcW w:w="2967" w:type="dxa"/>
          </w:tcPr>
          <w:p w:rsidR="00234E74" w:rsidRPr="008D3C7C" w:rsidRDefault="00234E74" w:rsidP="00234E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32C2" w:rsidRPr="008D3C7C" w:rsidTr="003B5EDF">
        <w:trPr>
          <w:trHeight w:val="564"/>
        </w:trPr>
        <w:tc>
          <w:tcPr>
            <w:tcW w:w="4056" w:type="dxa"/>
          </w:tcPr>
          <w:p w:rsidR="000632C2" w:rsidRDefault="00116F0E" w:rsidP="00234E74">
            <w:pPr>
              <w:rPr>
                <w:rFonts w:ascii="Calibri" w:hAnsi="Calibri" w:cs="Calibri"/>
                <w:sz w:val="20"/>
                <w:szCs w:val="20"/>
              </w:rPr>
            </w:pPr>
            <w:r w:rsidRPr="00116F0E">
              <w:rPr>
                <w:rFonts w:ascii="Calibri" w:hAnsi="Calibri" w:cs="Calibri"/>
                <w:sz w:val="20"/>
                <w:szCs w:val="20"/>
              </w:rPr>
              <w:t>Supporting documentation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as per Section C of contract change request form)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attached </w:t>
            </w:r>
          </w:p>
          <w:p w:rsidR="009457CA" w:rsidRDefault="009457CA" w:rsidP="00234E7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457CA" w:rsidRPr="009457CA" w:rsidRDefault="009457CA" w:rsidP="00234E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 form can be found </w:t>
            </w:r>
            <w:hyperlink r:id="rId8" w:history="1">
              <w:r>
                <w:rPr>
                  <w:rStyle w:val="Hyperlink"/>
                  <w:rFonts w:ascii="Calibri" w:hAnsi="Calibri" w:cs="Calibri"/>
                  <w:sz w:val="20"/>
                  <w:szCs w:val="20"/>
                </w:rPr>
                <w:t>here</w:t>
              </w:r>
            </w:hyperlink>
          </w:p>
          <w:p w:rsidR="009457CA" w:rsidRPr="009457CA" w:rsidRDefault="009457CA" w:rsidP="00234E7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sdt>
          <w:sdtPr>
            <w:rPr>
              <w:rFonts w:asciiTheme="majorHAnsi" w:hAnsiTheme="majorHAnsi" w:cstheme="majorHAnsi"/>
              <w:b/>
              <w:color w:val="92D050"/>
            </w:rPr>
            <w:id w:val="-1530712806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2044" w:type="dxa"/>
              </w:tcPr>
              <w:p w:rsidR="000632C2" w:rsidRPr="00116F0E" w:rsidRDefault="00116F0E" w:rsidP="00234E74">
                <w:pPr>
                  <w:jc w:val="center"/>
                  <w:rPr>
                    <w:rFonts w:asciiTheme="majorHAnsi" w:hAnsiTheme="majorHAnsi" w:cstheme="majorHAnsi"/>
                    <w:b/>
                    <w:color w:val="92D050"/>
                  </w:rPr>
                </w:pPr>
                <w:r w:rsidRPr="00116F0E">
                  <w:rPr>
                    <w:rFonts w:ascii="Segoe UI Symbol" w:eastAsia="MS Gothic" w:hAnsi="Segoe UI Symbol" w:cs="Segoe UI Symbol"/>
                    <w:b/>
                    <w:color w:val="92D050"/>
                  </w:rPr>
                  <w:t>☐</w:t>
                </w:r>
              </w:p>
            </w:tc>
          </w:sdtContent>
        </w:sdt>
        <w:tc>
          <w:tcPr>
            <w:tcW w:w="2967" w:type="dxa"/>
          </w:tcPr>
          <w:p w:rsidR="000632C2" w:rsidRPr="008D3C7C" w:rsidRDefault="000632C2" w:rsidP="00234E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46F7F" w:rsidRPr="006879A8" w:rsidRDefault="00346F7F" w:rsidP="00346F7F">
      <w:pPr>
        <w:tabs>
          <w:tab w:val="left" w:pos="1350"/>
        </w:tabs>
        <w:rPr>
          <w:sz w:val="20"/>
          <w:szCs w:val="20"/>
        </w:rPr>
      </w:pPr>
    </w:p>
    <w:p w:rsidR="00346F7F" w:rsidRPr="00F8421B" w:rsidRDefault="00F8421B" w:rsidP="001E0162">
      <w:pPr>
        <w:tabs>
          <w:tab w:val="left" w:pos="1350"/>
        </w:tabs>
        <w:rPr>
          <w:b/>
        </w:rPr>
      </w:pPr>
      <w:r w:rsidRPr="00F8421B">
        <w:rPr>
          <w:b/>
        </w:rPr>
        <w:t>To note:</w:t>
      </w:r>
    </w:p>
    <w:p w:rsidR="002A5E9F" w:rsidRPr="00627328" w:rsidRDefault="00F8421B" w:rsidP="00075624">
      <w:pPr>
        <w:pStyle w:val="ListParagraph"/>
        <w:numPr>
          <w:ilvl w:val="0"/>
          <w:numId w:val="6"/>
        </w:numPr>
        <w:tabs>
          <w:tab w:val="left" w:pos="1350"/>
        </w:tabs>
      </w:pPr>
      <w:r w:rsidRPr="00627328">
        <w:t xml:space="preserve">Applications submitted without confirmation of funding or CPL comments will </w:t>
      </w:r>
      <w:r w:rsidR="00627328" w:rsidRPr="00627328">
        <w:t>not be screened by NDTP</w:t>
      </w:r>
    </w:p>
    <w:p w:rsidR="00627328" w:rsidRPr="00627328" w:rsidRDefault="00627328" w:rsidP="00627328">
      <w:pPr>
        <w:pStyle w:val="ListParagraph"/>
        <w:tabs>
          <w:tab w:val="left" w:pos="1350"/>
        </w:tabs>
        <w:ind w:left="360"/>
      </w:pPr>
    </w:p>
    <w:p w:rsidR="00C40FEA" w:rsidRPr="00627328" w:rsidRDefault="00C40FEA" w:rsidP="00C40FEA">
      <w:pPr>
        <w:pStyle w:val="ListParagraph"/>
        <w:numPr>
          <w:ilvl w:val="0"/>
          <w:numId w:val="6"/>
        </w:numPr>
        <w:tabs>
          <w:tab w:val="left" w:pos="1350"/>
        </w:tabs>
      </w:pPr>
      <w:r w:rsidRPr="00627328">
        <w:t>CAAC reserves the right to request further info/docs</w:t>
      </w:r>
      <w:r w:rsidR="00C36371" w:rsidRPr="00627328">
        <w:t xml:space="preserve"> </w:t>
      </w:r>
      <w:r w:rsidR="00627328" w:rsidRPr="00627328">
        <w:t xml:space="preserve"> following discussion </w:t>
      </w:r>
      <w:r w:rsidR="00627328">
        <w:t xml:space="preserve">and / or </w:t>
      </w:r>
      <w:r w:rsidR="00627328" w:rsidRPr="00627328">
        <w:t>consideration</w:t>
      </w:r>
    </w:p>
    <w:p w:rsidR="002A5E9F" w:rsidRDefault="002A5E9F" w:rsidP="002A5E9F">
      <w:pPr>
        <w:pStyle w:val="ListParagraph"/>
        <w:tabs>
          <w:tab w:val="left" w:pos="1350"/>
        </w:tabs>
        <w:ind w:left="360"/>
        <w:rPr>
          <w:i/>
        </w:rPr>
      </w:pPr>
    </w:p>
    <w:p w:rsidR="009374F6" w:rsidRPr="00C40FEA" w:rsidRDefault="009374F6" w:rsidP="003B5EDF">
      <w:pPr>
        <w:pStyle w:val="ListParagraph"/>
        <w:numPr>
          <w:ilvl w:val="0"/>
          <w:numId w:val="6"/>
        </w:numPr>
        <w:tabs>
          <w:tab w:val="left" w:pos="1350"/>
        </w:tabs>
        <w:jc w:val="both"/>
        <w:rPr>
          <w:i/>
        </w:rPr>
      </w:pPr>
      <w:r>
        <w:rPr>
          <w:i/>
        </w:rPr>
        <w:t>*</w:t>
      </w:r>
      <w:r w:rsidRPr="009374F6">
        <w:t xml:space="preserve"> In relation to qualifications </w:t>
      </w:r>
      <w:r>
        <w:t xml:space="preserve">– please </w:t>
      </w:r>
      <w:r w:rsidRPr="009374F6">
        <w:t>check against current approved list as to whether the requirements are already listed in current approved list of Qualifications.    Where a new title is being requested and specific requirements rega</w:t>
      </w:r>
      <w:r>
        <w:t xml:space="preserve">rding training are being sought, </w:t>
      </w:r>
      <w:r w:rsidRPr="009374F6">
        <w:t xml:space="preserve">CAAC as part of its own process consults with relevant stakeholders Training Bodies, Employers, </w:t>
      </w:r>
      <w:proofErr w:type="gramStart"/>
      <w:r w:rsidRPr="009374F6">
        <w:t>CPLs ,</w:t>
      </w:r>
      <w:proofErr w:type="gramEnd"/>
      <w:r w:rsidRPr="009374F6">
        <w:t xml:space="preserve"> NCAGL which are compiled by Secretariat  and presented for CAAC’s  consideration.</w:t>
      </w:r>
    </w:p>
    <w:sectPr w:rsidR="009374F6" w:rsidRPr="00C40FEA" w:rsidSect="009412B0">
      <w:headerReference w:type="default" r:id="rId9"/>
      <w:headerReference w:type="first" r:id="rId10"/>
      <w:pgSz w:w="11906" w:h="16838"/>
      <w:pgMar w:top="1440" w:right="1440" w:bottom="993" w:left="1440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A5F" w:rsidRDefault="00A65A5F" w:rsidP="005A6F64">
      <w:pPr>
        <w:spacing w:after="0" w:line="240" w:lineRule="auto"/>
      </w:pPr>
      <w:r>
        <w:separator/>
      </w:r>
    </w:p>
  </w:endnote>
  <w:endnote w:type="continuationSeparator" w:id="0">
    <w:p w:rsidR="00A65A5F" w:rsidRDefault="00A65A5F" w:rsidP="005A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A5F" w:rsidRDefault="00A65A5F" w:rsidP="005A6F64">
      <w:pPr>
        <w:spacing w:after="0" w:line="240" w:lineRule="auto"/>
      </w:pPr>
      <w:r>
        <w:separator/>
      </w:r>
    </w:p>
  </w:footnote>
  <w:footnote w:type="continuationSeparator" w:id="0">
    <w:p w:rsidR="00A65A5F" w:rsidRDefault="00A65A5F" w:rsidP="005A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2D" w:rsidRDefault="008D559E" w:rsidP="008D559E">
    <w:pPr>
      <w:pStyle w:val="Header"/>
      <w:jc w:val="center"/>
    </w:pPr>
    <w:r>
      <w:rPr>
        <w:noProof/>
        <w:lang w:eastAsia="en-IE"/>
      </w:rPr>
      <w:drawing>
        <wp:inline distT="0" distB="0" distL="0" distR="0" wp14:anchorId="17A6CA52" wp14:editId="74AC64CE">
          <wp:extent cx="657225" cy="55422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D0B17C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467" cy="559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622D" w:rsidRPr="0092785B">
      <w:rPr>
        <w:b/>
        <w:i/>
        <w:noProof/>
        <w:lang w:eastAsia="en-IE"/>
      </w:rPr>
      <w:t>Consultant Application Forms</w:t>
    </w:r>
    <w:r w:rsidR="00B9622D">
      <w:rPr>
        <w:b/>
        <w:i/>
        <w:noProof/>
        <w:lang w:eastAsia="en-IE"/>
      </w:rPr>
      <w:t xml:space="preserve"> – Process  and Checklist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67" w:rsidRDefault="008D559E" w:rsidP="008D559E">
    <w:pPr>
      <w:pStyle w:val="Header"/>
      <w:jc w:val="center"/>
    </w:pPr>
    <w:r>
      <w:rPr>
        <w:noProof/>
        <w:lang w:eastAsia="en-IE"/>
      </w:rPr>
      <w:drawing>
        <wp:inline distT="0" distB="0" distL="0" distR="0" wp14:anchorId="6662C590" wp14:editId="76420A3D">
          <wp:extent cx="657225" cy="55422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D0B17C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467" cy="559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1967" w:rsidRPr="0092785B">
      <w:rPr>
        <w:b/>
        <w:i/>
        <w:noProof/>
        <w:lang w:eastAsia="en-IE"/>
      </w:rPr>
      <w:t>Consultant Application Forms</w:t>
    </w:r>
    <w:r w:rsidR="00A01967">
      <w:rPr>
        <w:b/>
        <w:i/>
        <w:noProof/>
        <w:lang w:eastAsia="en-IE"/>
      </w:rPr>
      <w:t xml:space="preserve"> – Process  and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789"/>
    <w:multiLevelType w:val="hybridMultilevel"/>
    <w:tmpl w:val="B712AA7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337B5"/>
    <w:multiLevelType w:val="hybridMultilevel"/>
    <w:tmpl w:val="A9521AF4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3D2C97"/>
    <w:multiLevelType w:val="hybridMultilevel"/>
    <w:tmpl w:val="B1D4A4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05823"/>
    <w:multiLevelType w:val="hybridMultilevel"/>
    <w:tmpl w:val="B644D1A4"/>
    <w:lvl w:ilvl="0" w:tplc="3D8C9C0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50AC1"/>
    <w:multiLevelType w:val="hybridMultilevel"/>
    <w:tmpl w:val="79AAED90"/>
    <w:lvl w:ilvl="0" w:tplc="1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D03BF9"/>
    <w:multiLevelType w:val="hybridMultilevel"/>
    <w:tmpl w:val="13E206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7C"/>
    <w:rsid w:val="00013813"/>
    <w:rsid w:val="000632C2"/>
    <w:rsid w:val="000C405E"/>
    <w:rsid w:val="00101F89"/>
    <w:rsid w:val="00106322"/>
    <w:rsid w:val="00116F0E"/>
    <w:rsid w:val="00165921"/>
    <w:rsid w:val="00183F4A"/>
    <w:rsid w:val="00195064"/>
    <w:rsid w:val="001E0162"/>
    <w:rsid w:val="002011C3"/>
    <w:rsid w:val="00234E74"/>
    <w:rsid w:val="002A5E9F"/>
    <w:rsid w:val="002A63CE"/>
    <w:rsid w:val="002C40EF"/>
    <w:rsid w:val="002D7E76"/>
    <w:rsid w:val="00346F7F"/>
    <w:rsid w:val="0039389F"/>
    <w:rsid w:val="003A6F22"/>
    <w:rsid w:val="003B5EDF"/>
    <w:rsid w:val="003C4E30"/>
    <w:rsid w:val="003D62B5"/>
    <w:rsid w:val="004454A1"/>
    <w:rsid w:val="004A7A3D"/>
    <w:rsid w:val="004F7A85"/>
    <w:rsid w:val="005040EF"/>
    <w:rsid w:val="005A6F64"/>
    <w:rsid w:val="005A7A70"/>
    <w:rsid w:val="00627328"/>
    <w:rsid w:val="00650C1C"/>
    <w:rsid w:val="00663122"/>
    <w:rsid w:val="00681317"/>
    <w:rsid w:val="006C416A"/>
    <w:rsid w:val="006F7161"/>
    <w:rsid w:val="007119A3"/>
    <w:rsid w:val="00731520"/>
    <w:rsid w:val="00824DAB"/>
    <w:rsid w:val="008D3C7C"/>
    <w:rsid w:val="008D559E"/>
    <w:rsid w:val="008E446C"/>
    <w:rsid w:val="009374F6"/>
    <w:rsid w:val="009412B0"/>
    <w:rsid w:val="009457CA"/>
    <w:rsid w:val="009F54DF"/>
    <w:rsid w:val="00A01967"/>
    <w:rsid w:val="00A54B65"/>
    <w:rsid w:val="00A60898"/>
    <w:rsid w:val="00A65A5F"/>
    <w:rsid w:val="00B675B3"/>
    <w:rsid w:val="00B7714D"/>
    <w:rsid w:val="00B9622D"/>
    <w:rsid w:val="00B96F6E"/>
    <w:rsid w:val="00C36371"/>
    <w:rsid w:val="00C40FEA"/>
    <w:rsid w:val="00C6381D"/>
    <w:rsid w:val="00C67320"/>
    <w:rsid w:val="00C92624"/>
    <w:rsid w:val="00CC3EE1"/>
    <w:rsid w:val="00D23D57"/>
    <w:rsid w:val="00D67AAB"/>
    <w:rsid w:val="00ED1372"/>
    <w:rsid w:val="00EF4AF7"/>
    <w:rsid w:val="00F50504"/>
    <w:rsid w:val="00F53930"/>
    <w:rsid w:val="00F8421B"/>
    <w:rsid w:val="00FB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D5E49E"/>
  <w15:docId w15:val="{1EB943B7-0D5C-4CE5-9C4B-8DE9C7FA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4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6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F64"/>
  </w:style>
  <w:style w:type="paragraph" w:styleId="Footer">
    <w:name w:val="footer"/>
    <w:basedOn w:val="Normal"/>
    <w:link w:val="FooterChar"/>
    <w:uiPriority w:val="99"/>
    <w:unhideWhenUsed/>
    <w:rsid w:val="005A6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F64"/>
  </w:style>
  <w:style w:type="character" w:customStyle="1" w:styleId="Style1">
    <w:name w:val="Style1"/>
    <w:basedOn w:val="DefaultParagraphFont"/>
    <w:uiPriority w:val="1"/>
    <w:rsid w:val="00B675B3"/>
    <w:rPr>
      <w:rFonts w:asciiTheme="majorHAnsi" w:hAnsiTheme="majorHAnsi"/>
      <w:b/>
      <w:color w:val="A8D08D" w:themeColor="accent6" w:themeTint="99"/>
    </w:rPr>
  </w:style>
  <w:style w:type="character" w:customStyle="1" w:styleId="Style2">
    <w:name w:val="Style2"/>
    <w:basedOn w:val="DefaultParagraphFont"/>
    <w:uiPriority w:val="1"/>
    <w:rsid w:val="00B675B3"/>
    <w:rPr>
      <w:rFonts w:asciiTheme="majorHAnsi" w:hAnsiTheme="majorHAnsi"/>
      <w:b/>
      <w:color w:val="A8D08D" w:themeColor="accent6" w:themeTint="9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52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1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5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5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52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7A8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457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57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ie/eng/staff/leadership-education-development/met/consultantapplications/doc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E9DA8-228E-4CD9-B468-B777F0E381B0}"/>
      </w:docPartPr>
      <w:docPartBody>
        <w:p w:rsidR="007B60E0" w:rsidRDefault="00B22372">
          <w:r w:rsidRPr="00970104">
            <w:rPr>
              <w:rStyle w:val="PlaceholderText"/>
            </w:rPr>
            <w:t>Choose an item.</w:t>
          </w:r>
        </w:p>
      </w:docPartBody>
    </w:docPart>
    <w:docPart>
      <w:docPartPr>
        <w:name w:val="07024566AAEA419893FDAB0323418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949C-2696-4DB2-86C8-966C3A610797}"/>
      </w:docPartPr>
      <w:docPartBody>
        <w:p w:rsidR="007B60E0" w:rsidRDefault="00B22372" w:rsidP="00B22372">
          <w:pPr>
            <w:pStyle w:val="07024566AAEA419893FDAB0323418AE2"/>
          </w:pPr>
          <w:r w:rsidRPr="00970104">
            <w:rPr>
              <w:rStyle w:val="PlaceholderText"/>
            </w:rPr>
            <w:t>Choose an item.</w:t>
          </w:r>
        </w:p>
      </w:docPartBody>
    </w:docPart>
    <w:docPart>
      <w:docPartPr>
        <w:name w:val="16E7CF6F189B4BE2AE57402439FC5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0CE9C-7286-47D2-AFC8-542557B99188}"/>
      </w:docPartPr>
      <w:docPartBody>
        <w:p w:rsidR="007B60E0" w:rsidRDefault="00B22372" w:rsidP="00B22372">
          <w:pPr>
            <w:pStyle w:val="16E7CF6F189B4BE2AE57402439FC525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72"/>
    <w:rsid w:val="0010673D"/>
    <w:rsid w:val="00302B43"/>
    <w:rsid w:val="006647A8"/>
    <w:rsid w:val="007B60E0"/>
    <w:rsid w:val="00B22372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372"/>
  </w:style>
  <w:style w:type="paragraph" w:customStyle="1" w:styleId="9E0D6F701B184888BD0B1929408831DD">
    <w:name w:val="9E0D6F701B184888BD0B1929408831DD"/>
    <w:rsid w:val="00B22372"/>
  </w:style>
  <w:style w:type="paragraph" w:customStyle="1" w:styleId="277294BAACB84A129A6183E709080667">
    <w:name w:val="277294BAACB84A129A6183E709080667"/>
    <w:rsid w:val="00B22372"/>
  </w:style>
  <w:style w:type="paragraph" w:customStyle="1" w:styleId="C0B5BC712FBB43CC96AEBE442B7E4ADF">
    <w:name w:val="C0B5BC712FBB43CC96AEBE442B7E4ADF"/>
    <w:rsid w:val="00B22372"/>
  </w:style>
  <w:style w:type="paragraph" w:customStyle="1" w:styleId="E2E2FF8A4E444713AA9A75ACA69D8D5A">
    <w:name w:val="E2E2FF8A4E444713AA9A75ACA69D8D5A"/>
    <w:rsid w:val="00B22372"/>
  </w:style>
  <w:style w:type="paragraph" w:customStyle="1" w:styleId="8E3336B5261641AC8C8DCC9A0B36C68D">
    <w:name w:val="8E3336B5261641AC8C8DCC9A0B36C68D"/>
    <w:rsid w:val="00B22372"/>
  </w:style>
  <w:style w:type="paragraph" w:customStyle="1" w:styleId="07024566AAEA419893FDAB0323418AE2">
    <w:name w:val="07024566AAEA419893FDAB0323418AE2"/>
    <w:rsid w:val="00B22372"/>
  </w:style>
  <w:style w:type="paragraph" w:customStyle="1" w:styleId="16E7CF6F189B4BE2AE57402439FC5258">
    <w:name w:val="16E7CF6F189B4BE2AE57402439FC5258"/>
    <w:rsid w:val="00B223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5C158-C643-4FF7-BBA8-245E088D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Wendela Zegers</dc:creator>
  <cp:lastModifiedBy>Wendela Zegers</cp:lastModifiedBy>
  <cp:revision>7</cp:revision>
  <dcterms:created xsi:type="dcterms:W3CDTF">2021-04-27T10:46:00Z</dcterms:created>
  <dcterms:modified xsi:type="dcterms:W3CDTF">2023-02-24T10:42:00Z</dcterms:modified>
</cp:coreProperties>
</file>